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C6" w:rsidRPr="002157C6" w:rsidRDefault="002157C6" w:rsidP="002157C6">
      <w:pPr>
        <w:autoSpaceDE w:val="0"/>
        <w:autoSpaceDN w:val="0"/>
        <w:adjustRightInd w:val="0"/>
        <w:spacing w:after="0" w:line="240" w:lineRule="auto"/>
        <w:rPr>
          <w:rFonts w:ascii="StoneSerif-Bold" w:eastAsia="Calibri" w:hAnsi="StoneSerif-Bold" w:cs="StoneSerif-Bold"/>
          <w:b/>
          <w:bCs/>
          <w:color w:val="FF0000"/>
          <w:sz w:val="24"/>
          <w:szCs w:val="24"/>
        </w:rPr>
      </w:pPr>
      <w:r w:rsidRPr="002157C6">
        <w:rPr>
          <w:rFonts w:ascii="StoneSerif-Bold" w:eastAsia="Calibri" w:hAnsi="StoneSerif-Bold" w:cs="StoneSerif-Bold"/>
          <w:b/>
          <w:bCs/>
          <w:color w:val="FF0000"/>
          <w:sz w:val="24"/>
          <w:szCs w:val="24"/>
        </w:rPr>
        <w:t>Psalm 4</w:t>
      </w:r>
    </w:p>
    <w:p w:rsidR="002157C6" w:rsidRPr="002157C6" w:rsidRDefault="002157C6" w:rsidP="002157C6">
      <w:pPr>
        <w:autoSpaceDE w:val="0"/>
        <w:autoSpaceDN w:val="0"/>
        <w:adjustRightInd w:val="0"/>
        <w:spacing w:after="0" w:line="240" w:lineRule="auto"/>
        <w:rPr>
          <w:rFonts w:ascii="StoneSerif-Bold" w:eastAsia="Calibri" w:hAnsi="StoneSerif-Bold" w:cs="StoneSerif-Bold"/>
          <w:bCs/>
          <w:sz w:val="24"/>
          <w:szCs w:val="24"/>
        </w:rPr>
      </w:pPr>
      <w:r w:rsidRPr="002157C6">
        <w:rPr>
          <w:rFonts w:ascii="StoneSerif-Bold" w:eastAsia="Calibri" w:hAnsi="StoneSerif-Bold" w:cs="StoneSerif-Bold"/>
          <w:bCs/>
          <w:sz w:val="24"/>
          <w:szCs w:val="24"/>
        </w:rPr>
        <w:t>1</w:t>
      </w:r>
      <w:proofErr w:type="gramStart"/>
      <w:r w:rsidRPr="002157C6">
        <w:rPr>
          <w:rFonts w:ascii="StoneSerif-Bold" w:eastAsia="Calibri" w:hAnsi="StoneSerif-Bold" w:cs="StoneSerif-Bold"/>
          <w:bCs/>
          <w:sz w:val="24"/>
          <w:szCs w:val="24"/>
        </w:rPr>
        <w:t>  Answer</w:t>
      </w:r>
      <w:proofErr w:type="gramEnd"/>
      <w:r w:rsidRPr="002157C6">
        <w:rPr>
          <w:rFonts w:ascii="StoneSerif-Bold" w:eastAsia="Calibri" w:hAnsi="StoneSerif-Bold" w:cs="StoneSerif-Bold"/>
          <w:bCs/>
          <w:sz w:val="24"/>
          <w:szCs w:val="24"/>
        </w:rPr>
        <w:t xml:space="preserve"> me when I call, O God of my righteousness; •</w:t>
      </w:r>
      <w:r w:rsidRPr="002157C6">
        <w:rPr>
          <w:rFonts w:ascii="StoneSerif-Bold" w:eastAsia="Calibri" w:hAnsi="StoneSerif-Bold" w:cs="StoneSerif-Bold"/>
          <w:bCs/>
          <w:sz w:val="24"/>
          <w:szCs w:val="24"/>
        </w:rPr>
        <w:br/>
        <w:t>   you set me at liberty when I was in trouble;</w:t>
      </w:r>
      <w:r w:rsidRPr="002157C6">
        <w:rPr>
          <w:rFonts w:ascii="StoneSerif-Bold" w:eastAsia="Calibri" w:hAnsi="StoneSerif-Bold" w:cs="StoneSerif-Bold"/>
          <w:bCs/>
          <w:sz w:val="24"/>
          <w:szCs w:val="24"/>
        </w:rPr>
        <w:br/>
        <w:t>      have mercy on me and hear my prayer.</w:t>
      </w:r>
      <w:r w:rsidRPr="002157C6">
        <w:rPr>
          <w:rFonts w:ascii="StoneSerif-Bold" w:eastAsia="Calibri" w:hAnsi="StoneSerif-Bold" w:cs="StoneSerif-Bold"/>
          <w:bCs/>
          <w:sz w:val="24"/>
          <w:szCs w:val="24"/>
        </w:rPr>
        <w:br/>
        <w:t>2</w:t>
      </w:r>
      <w:proofErr w:type="gramStart"/>
      <w:r w:rsidRPr="002157C6">
        <w:rPr>
          <w:rFonts w:ascii="StoneSerif-Bold" w:eastAsia="Calibri" w:hAnsi="StoneSerif-Bold" w:cs="StoneSerif-Bold"/>
          <w:bCs/>
          <w:sz w:val="24"/>
          <w:szCs w:val="24"/>
        </w:rPr>
        <w:t>  How</w:t>
      </w:r>
      <w:proofErr w:type="gramEnd"/>
      <w:r w:rsidRPr="002157C6">
        <w:rPr>
          <w:rFonts w:ascii="StoneSerif-Bold" w:eastAsia="Calibri" w:hAnsi="StoneSerif-Bold" w:cs="StoneSerif-Bold"/>
          <w:bCs/>
          <w:sz w:val="24"/>
          <w:szCs w:val="24"/>
        </w:rPr>
        <w:t xml:space="preserve"> long will you nobles dishonour my glory; •</w:t>
      </w:r>
      <w:r w:rsidRPr="002157C6">
        <w:rPr>
          <w:rFonts w:ascii="StoneSerif-Bold" w:eastAsia="Calibri" w:hAnsi="StoneSerif-Bold" w:cs="StoneSerif-Bold"/>
          <w:bCs/>
          <w:sz w:val="24"/>
          <w:szCs w:val="24"/>
        </w:rPr>
        <w:br/>
        <w:t>   how long will you love vain things and seek after falsehood?</w:t>
      </w:r>
      <w:r w:rsidRPr="002157C6">
        <w:rPr>
          <w:rFonts w:ascii="StoneSerif-Bold" w:eastAsia="Calibri" w:hAnsi="StoneSerif-Bold" w:cs="StoneSerif-Bold"/>
          <w:bCs/>
          <w:sz w:val="24"/>
          <w:szCs w:val="24"/>
        </w:rPr>
        <w:br/>
        <w:t>3</w:t>
      </w:r>
      <w:proofErr w:type="gramStart"/>
      <w:r w:rsidRPr="002157C6">
        <w:rPr>
          <w:rFonts w:ascii="StoneSerif-Bold" w:eastAsia="Calibri" w:hAnsi="StoneSerif-Bold" w:cs="StoneSerif-Bold"/>
          <w:bCs/>
          <w:sz w:val="24"/>
          <w:szCs w:val="24"/>
        </w:rPr>
        <w:t>  But</w:t>
      </w:r>
      <w:proofErr w:type="gramEnd"/>
      <w:r w:rsidRPr="002157C6">
        <w:rPr>
          <w:rFonts w:ascii="StoneSerif-Bold" w:eastAsia="Calibri" w:hAnsi="StoneSerif-Bold" w:cs="StoneSerif-Bold"/>
          <w:bCs/>
          <w:sz w:val="24"/>
          <w:szCs w:val="24"/>
        </w:rPr>
        <w:t xml:space="preserve"> know that the Lord has shown me his marvellous kindness; •</w:t>
      </w:r>
      <w:r w:rsidRPr="002157C6">
        <w:rPr>
          <w:rFonts w:ascii="StoneSerif-Bold" w:eastAsia="Calibri" w:hAnsi="StoneSerif-Bold" w:cs="StoneSerif-Bold"/>
          <w:bCs/>
          <w:sz w:val="24"/>
          <w:szCs w:val="24"/>
        </w:rPr>
        <w:br/>
        <w:t>   when I call upon the Lord, he will hear me.</w:t>
      </w:r>
      <w:r w:rsidRPr="002157C6">
        <w:rPr>
          <w:rFonts w:ascii="StoneSerif-Bold" w:eastAsia="Calibri" w:hAnsi="StoneSerif-Bold" w:cs="StoneSerif-Bold"/>
          <w:bCs/>
          <w:sz w:val="24"/>
          <w:szCs w:val="24"/>
        </w:rPr>
        <w:br/>
        <w:t>4</w:t>
      </w:r>
      <w:proofErr w:type="gramStart"/>
      <w:r w:rsidRPr="002157C6">
        <w:rPr>
          <w:rFonts w:ascii="StoneSerif-Bold" w:eastAsia="Calibri" w:hAnsi="StoneSerif-Bold" w:cs="StoneSerif-Bold"/>
          <w:bCs/>
          <w:sz w:val="24"/>
          <w:szCs w:val="24"/>
        </w:rPr>
        <w:t>  Stand</w:t>
      </w:r>
      <w:proofErr w:type="gramEnd"/>
      <w:r w:rsidRPr="002157C6">
        <w:rPr>
          <w:rFonts w:ascii="StoneSerif-Bold" w:eastAsia="Calibri" w:hAnsi="StoneSerif-Bold" w:cs="StoneSerif-Bold"/>
          <w:bCs/>
          <w:sz w:val="24"/>
          <w:szCs w:val="24"/>
        </w:rPr>
        <w:t xml:space="preserve"> in awe, and sin not; •</w:t>
      </w:r>
      <w:r w:rsidRPr="002157C6">
        <w:rPr>
          <w:rFonts w:ascii="StoneSerif-Bold" w:eastAsia="Calibri" w:hAnsi="StoneSerif-Bold" w:cs="StoneSerif-Bold"/>
          <w:bCs/>
          <w:sz w:val="24"/>
          <w:szCs w:val="24"/>
        </w:rPr>
        <w:br/>
        <w:t>   commune with your own heart upon your bed, and be still.</w:t>
      </w:r>
      <w:r w:rsidRPr="002157C6">
        <w:rPr>
          <w:rFonts w:ascii="StoneSerif-Bold" w:eastAsia="Calibri" w:hAnsi="StoneSerif-Bold" w:cs="StoneSerif-Bold"/>
          <w:bCs/>
          <w:sz w:val="24"/>
          <w:szCs w:val="24"/>
        </w:rPr>
        <w:br/>
        <w:t>5</w:t>
      </w:r>
      <w:proofErr w:type="gramStart"/>
      <w:r w:rsidRPr="002157C6">
        <w:rPr>
          <w:rFonts w:ascii="StoneSerif-Bold" w:eastAsia="Calibri" w:hAnsi="StoneSerif-Bold" w:cs="StoneSerif-Bold"/>
          <w:bCs/>
          <w:sz w:val="24"/>
          <w:szCs w:val="24"/>
        </w:rPr>
        <w:t>  Offer</w:t>
      </w:r>
      <w:proofErr w:type="gramEnd"/>
      <w:r w:rsidRPr="002157C6">
        <w:rPr>
          <w:rFonts w:ascii="StoneSerif-Bold" w:eastAsia="Calibri" w:hAnsi="StoneSerif-Bold" w:cs="StoneSerif-Bold"/>
          <w:bCs/>
          <w:sz w:val="24"/>
          <w:szCs w:val="24"/>
        </w:rPr>
        <w:t xml:space="preserve"> the sacrifices of righteousness •</w:t>
      </w:r>
      <w:r w:rsidRPr="002157C6">
        <w:rPr>
          <w:rFonts w:ascii="StoneSerif-Bold" w:eastAsia="Calibri" w:hAnsi="StoneSerif-Bold" w:cs="StoneSerif-Bold"/>
          <w:bCs/>
          <w:sz w:val="24"/>
          <w:szCs w:val="24"/>
        </w:rPr>
        <w:br/>
        <w:t>   and put your trust in the Lord.</w:t>
      </w:r>
      <w:r w:rsidRPr="002157C6">
        <w:rPr>
          <w:rFonts w:ascii="StoneSerif-Bold" w:eastAsia="Calibri" w:hAnsi="StoneSerif-Bold" w:cs="StoneSerif-Bold"/>
          <w:bCs/>
          <w:sz w:val="24"/>
          <w:szCs w:val="24"/>
        </w:rPr>
        <w:br/>
        <w:t>6</w:t>
      </w:r>
      <w:proofErr w:type="gramStart"/>
      <w:r w:rsidRPr="002157C6">
        <w:rPr>
          <w:rFonts w:ascii="StoneSerif-Bold" w:eastAsia="Calibri" w:hAnsi="StoneSerif-Bold" w:cs="StoneSerif-Bold"/>
          <w:bCs/>
          <w:sz w:val="24"/>
          <w:szCs w:val="24"/>
        </w:rPr>
        <w:t>  There</w:t>
      </w:r>
      <w:proofErr w:type="gramEnd"/>
      <w:r w:rsidRPr="002157C6">
        <w:rPr>
          <w:rFonts w:ascii="StoneSerif-Bold" w:eastAsia="Calibri" w:hAnsi="StoneSerif-Bold" w:cs="StoneSerif-Bold"/>
          <w:bCs/>
          <w:sz w:val="24"/>
          <w:szCs w:val="24"/>
        </w:rPr>
        <w:t xml:space="preserve"> are many that say, ‘Who will show us any good?’ •</w:t>
      </w:r>
      <w:r w:rsidRPr="002157C6">
        <w:rPr>
          <w:rFonts w:ascii="StoneSerif-Bold" w:eastAsia="Calibri" w:hAnsi="StoneSerif-Bold" w:cs="StoneSerif-Bold"/>
          <w:bCs/>
          <w:sz w:val="24"/>
          <w:szCs w:val="24"/>
        </w:rPr>
        <w:br/>
        <w:t>   Lord, lift up the light of your countenance upon us.</w:t>
      </w:r>
      <w:r w:rsidRPr="002157C6">
        <w:rPr>
          <w:rFonts w:ascii="StoneSerif-Bold" w:eastAsia="Calibri" w:hAnsi="StoneSerif-Bold" w:cs="StoneSerif-Bold"/>
          <w:bCs/>
          <w:sz w:val="24"/>
          <w:szCs w:val="24"/>
        </w:rPr>
        <w:br/>
        <w:t>7</w:t>
      </w:r>
      <w:proofErr w:type="gramStart"/>
      <w:r w:rsidRPr="002157C6">
        <w:rPr>
          <w:rFonts w:ascii="StoneSerif-Bold" w:eastAsia="Calibri" w:hAnsi="StoneSerif-Bold" w:cs="StoneSerif-Bold"/>
          <w:bCs/>
          <w:sz w:val="24"/>
          <w:szCs w:val="24"/>
        </w:rPr>
        <w:t>  You</w:t>
      </w:r>
      <w:proofErr w:type="gramEnd"/>
      <w:r w:rsidRPr="002157C6">
        <w:rPr>
          <w:rFonts w:ascii="StoneSerif-Bold" w:eastAsia="Calibri" w:hAnsi="StoneSerif-Bold" w:cs="StoneSerif-Bold"/>
          <w:bCs/>
          <w:sz w:val="24"/>
          <w:szCs w:val="24"/>
        </w:rPr>
        <w:t xml:space="preserve"> have put gladness in my heart, •</w:t>
      </w:r>
      <w:r w:rsidRPr="002157C6">
        <w:rPr>
          <w:rFonts w:ascii="StoneSerif-Bold" w:eastAsia="Calibri" w:hAnsi="StoneSerif-Bold" w:cs="StoneSerif-Bold"/>
          <w:bCs/>
          <w:sz w:val="24"/>
          <w:szCs w:val="24"/>
        </w:rPr>
        <w:br/>
        <w:t>   more than when their corn and wine and oil increase.</w:t>
      </w:r>
      <w:r w:rsidRPr="002157C6">
        <w:rPr>
          <w:rFonts w:ascii="StoneSerif-Bold" w:eastAsia="Calibri" w:hAnsi="StoneSerif-Bold" w:cs="StoneSerif-Bold"/>
          <w:bCs/>
          <w:sz w:val="24"/>
          <w:szCs w:val="24"/>
        </w:rPr>
        <w:br/>
        <w:t>8</w:t>
      </w:r>
      <w:proofErr w:type="gramStart"/>
      <w:r w:rsidRPr="002157C6">
        <w:rPr>
          <w:rFonts w:ascii="StoneSerif-Bold" w:eastAsia="Calibri" w:hAnsi="StoneSerif-Bold" w:cs="StoneSerif-Bold"/>
          <w:bCs/>
          <w:sz w:val="24"/>
          <w:szCs w:val="24"/>
        </w:rPr>
        <w:t>  In</w:t>
      </w:r>
      <w:proofErr w:type="gramEnd"/>
      <w:r w:rsidRPr="002157C6">
        <w:rPr>
          <w:rFonts w:ascii="StoneSerif-Bold" w:eastAsia="Calibri" w:hAnsi="StoneSerif-Bold" w:cs="StoneSerif-Bold"/>
          <w:bCs/>
          <w:sz w:val="24"/>
          <w:szCs w:val="24"/>
        </w:rPr>
        <w:t xml:space="preserve"> peace I will lie down and sleep, •</w:t>
      </w:r>
      <w:r w:rsidRPr="002157C6">
        <w:rPr>
          <w:rFonts w:ascii="StoneSerif-Bold" w:eastAsia="Calibri" w:hAnsi="StoneSerif-Bold" w:cs="StoneSerif-Bold"/>
          <w:bCs/>
          <w:sz w:val="24"/>
          <w:szCs w:val="24"/>
        </w:rPr>
        <w:br/>
        <w:t>   for it is you Lord, only, who make me dwell in safety.</w:t>
      </w:r>
    </w:p>
    <w:p w:rsidR="00CD560E" w:rsidRPr="00464C68" w:rsidRDefault="00CD560E" w:rsidP="00CD560E">
      <w:pPr>
        <w:autoSpaceDE w:val="0"/>
        <w:autoSpaceDN w:val="0"/>
        <w:adjustRightInd w:val="0"/>
        <w:spacing w:after="0" w:line="240" w:lineRule="auto"/>
        <w:rPr>
          <w:rFonts w:ascii="StoneSerif-Bold" w:eastAsia="Calibri" w:hAnsi="StoneSerif-Bold" w:cs="StoneSerif-Bold"/>
          <w:b/>
          <w:bCs/>
          <w:sz w:val="24"/>
          <w:szCs w:val="24"/>
        </w:rPr>
      </w:pPr>
      <w:r w:rsidRPr="00464C68">
        <w:rPr>
          <w:rFonts w:ascii="StoneSerif-Bold" w:eastAsia="Calibri" w:hAnsi="StoneSerif-Bold" w:cs="StoneSerif-Bold"/>
          <w:b/>
          <w:bCs/>
          <w:sz w:val="24"/>
          <w:szCs w:val="24"/>
        </w:rPr>
        <w:t>Glory to the Father and to the Son</w:t>
      </w:r>
      <w:r w:rsidR="002A32AA">
        <w:rPr>
          <w:rFonts w:ascii="StoneSerif-Bold" w:eastAsia="Calibri" w:hAnsi="StoneSerif-Bold" w:cs="StoneSerif-Bold"/>
          <w:b/>
          <w:bCs/>
          <w:sz w:val="24"/>
          <w:szCs w:val="24"/>
        </w:rPr>
        <w:t xml:space="preserve"> </w:t>
      </w:r>
      <w:r w:rsidRPr="00464C68">
        <w:rPr>
          <w:rFonts w:ascii="StoneSerif-Bold" w:eastAsia="Calibri" w:hAnsi="StoneSerif-Bold" w:cs="StoneSerif-Bold"/>
          <w:b/>
          <w:bCs/>
          <w:sz w:val="24"/>
          <w:szCs w:val="24"/>
        </w:rPr>
        <w:t>and to the Holy Spirit;</w:t>
      </w:r>
    </w:p>
    <w:p w:rsidR="00CD560E" w:rsidRPr="00464C68" w:rsidRDefault="00CD560E" w:rsidP="00CD560E">
      <w:pPr>
        <w:autoSpaceDE w:val="0"/>
        <w:autoSpaceDN w:val="0"/>
        <w:adjustRightInd w:val="0"/>
        <w:spacing w:after="0" w:line="240" w:lineRule="auto"/>
        <w:rPr>
          <w:rFonts w:ascii="StoneSerif-Bold" w:eastAsia="Calibri" w:hAnsi="StoneSerif-Bold" w:cs="StoneSerif-Bold"/>
          <w:b/>
          <w:bCs/>
          <w:sz w:val="24"/>
          <w:szCs w:val="24"/>
        </w:rPr>
      </w:pPr>
      <w:proofErr w:type="gramStart"/>
      <w:r w:rsidRPr="00464C68">
        <w:rPr>
          <w:rFonts w:ascii="StoneSerif-Bold" w:eastAsia="Calibri" w:hAnsi="StoneSerif-Bold" w:cs="StoneSerif-Bold"/>
          <w:b/>
          <w:bCs/>
          <w:sz w:val="24"/>
          <w:szCs w:val="24"/>
        </w:rPr>
        <w:t>as</w:t>
      </w:r>
      <w:proofErr w:type="gramEnd"/>
      <w:r w:rsidRPr="00464C68">
        <w:rPr>
          <w:rFonts w:ascii="StoneSerif-Bold" w:eastAsia="Calibri" w:hAnsi="StoneSerif-Bold" w:cs="StoneSerif-Bold"/>
          <w:b/>
          <w:bCs/>
          <w:sz w:val="24"/>
          <w:szCs w:val="24"/>
        </w:rPr>
        <w:t xml:space="preserve"> it was in the beginning is now</w:t>
      </w:r>
      <w:r w:rsidR="002A32AA">
        <w:rPr>
          <w:rFonts w:ascii="StoneSerif-Bold" w:eastAsia="Calibri" w:hAnsi="StoneSerif-Bold" w:cs="StoneSerif-Bold"/>
          <w:b/>
          <w:bCs/>
          <w:sz w:val="24"/>
          <w:szCs w:val="24"/>
        </w:rPr>
        <w:t xml:space="preserve"> </w:t>
      </w:r>
      <w:r w:rsidRPr="00464C68">
        <w:rPr>
          <w:rFonts w:ascii="StoneSerif-Bold" w:eastAsia="Calibri" w:hAnsi="StoneSerif-Bold" w:cs="StoneSerif-Bold"/>
          <w:b/>
          <w:bCs/>
          <w:sz w:val="24"/>
          <w:szCs w:val="24"/>
        </w:rPr>
        <w:t>and shall be for ever. Amen.</w:t>
      </w:r>
    </w:p>
    <w:p w:rsidR="00CD560E" w:rsidRDefault="00CD560E" w:rsidP="00FD7BB3">
      <w:pPr>
        <w:autoSpaceDE w:val="0"/>
        <w:autoSpaceDN w:val="0"/>
        <w:adjustRightInd w:val="0"/>
        <w:spacing w:after="0" w:line="240" w:lineRule="auto"/>
        <w:rPr>
          <w:rFonts w:ascii="StoneSerif-Bold" w:hAnsi="StoneSerif-Bold" w:cs="StoneSerif-Bold"/>
          <w:b/>
          <w:bCs/>
          <w:color w:val="FF0000"/>
        </w:rPr>
      </w:pPr>
    </w:p>
    <w:p w:rsidR="00FD7BB3" w:rsidRPr="007860B1"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2157C6" w:rsidRPr="002157C6" w:rsidRDefault="002157C6" w:rsidP="002157C6">
      <w:pPr>
        <w:autoSpaceDE w:val="0"/>
        <w:autoSpaceDN w:val="0"/>
        <w:adjustRightInd w:val="0"/>
        <w:spacing w:after="0" w:line="240" w:lineRule="auto"/>
        <w:rPr>
          <w:rFonts w:ascii="StoneSerif-Bold" w:hAnsi="StoneSerif-Bold" w:cs="StoneSerif-Bold"/>
          <w:bCs/>
        </w:rPr>
      </w:pPr>
      <w:r w:rsidRPr="002157C6">
        <w:rPr>
          <w:rFonts w:ascii="StoneSerif-Bold" w:hAnsi="StoneSerif-Bold" w:cs="StoneSerif-Bold"/>
          <w:bCs/>
        </w:rPr>
        <w:t>Almighty Father,</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who</w:t>
      </w:r>
      <w:proofErr w:type="gramEnd"/>
      <w:r w:rsidRPr="002157C6">
        <w:rPr>
          <w:rFonts w:ascii="StoneSerif-Bold" w:hAnsi="StoneSerif-Bold" w:cs="StoneSerif-Bold"/>
          <w:bCs/>
        </w:rPr>
        <w:t xml:space="preserve"> in your great mercy gladdened the disciples with the sight of the risen Lord:</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give</w:t>
      </w:r>
      <w:proofErr w:type="gramEnd"/>
      <w:r w:rsidRPr="002157C6">
        <w:rPr>
          <w:rFonts w:ascii="StoneSerif-Bold" w:hAnsi="StoneSerif-Bold" w:cs="StoneSerif-Bold"/>
          <w:bCs/>
        </w:rPr>
        <w:t xml:space="preserve"> us such knowledge of his presence with us,</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that</w:t>
      </w:r>
      <w:proofErr w:type="gramEnd"/>
      <w:r w:rsidRPr="002157C6">
        <w:rPr>
          <w:rFonts w:ascii="StoneSerif-Bold" w:hAnsi="StoneSerif-Bold" w:cs="StoneSerif-Bold"/>
          <w:bCs/>
        </w:rPr>
        <w:t xml:space="preserve"> we may be strengthened and sustained by his risen life</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and</w:t>
      </w:r>
      <w:proofErr w:type="gramEnd"/>
      <w:r w:rsidRPr="002157C6">
        <w:rPr>
          <w:rFonts w:ascii="StoneSerif-Bold" w:hAnsi="StoneSerif-Bold" w:cs="StoneSerif-Bold"/>
          <w:bCs/>
        </w:rPr>
        <w:t xml:space="preserve"> serve you continually in righteousness and truth;</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through</w:t>
      </w:r>
      <w:proofErr w:type="gramEnd"/>
      <w:r w:rsidRPr="002157C6">
        <w:rPr>
          <w:rFonts w:ascii="StoneSerif-Bold" w:hAnsi="StoneSerif-Bold" w:cs="StoneSerif-Bold"/>
          <w:bCs/>
        </w:rPr>
        <w:t xml:space="preserve"> Jesus Christ your Son our Lord,</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who</w:t>
      </w:r>
      <w:proofErr w:type="gramEnd"/>
      <w:r w:rsidRPr="002157C6">
        <w:rPr>
          <w:rFonts w:ascii="StoneSerif-Bold" w:hAnsi="StoneSerif-Bold" w:cs="StoneSerif-Bold"/>
          <w:bCs/>
        </w:rPr>
        <w:t xml:space="preserve"> is alive and reigns with you,</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in</w:t>
      </w:r>
      <w:proofErr w:type="gramEnd"/>
      <w:r w:rsidRPr="002157C6">
        <w:rPr>
          <w:rFonts w:ascii="StoneSerif-Bold" w:hAnsi="StoneSerif-Bold" w:cs="StoneSerif-Bold"/>
          <w:bCs/>
        </w:rPr>
        <w:t xml:space="preserve"> the unity of the Holy Spirit,</w:t>
      </w:r>
    </w:p>
    <w:p w:rsidR="002157C6" w:rsidRPr="002157C6" w:rsidRDefault="002157C6" w:rsidP="002157C6">
      <w:pPr>
        <w:autoSpaceDE w:val="0"/>
        <w:autoSpaceDN w:val="0"/>
        <w:adjustRightInd w:val="0"/>
        <w:spacing w:after="0" w:line="240" w:lineRule="auto"/>
        <w:rPr>
          <w:rFonts w:ascii="StoneSerif-Bold" w:hAnsi="StoneSerif-Bold" w:cs="StoneSerif-Bold"/>
          <w:bCs/>
        </w:rPr>
      </w:pPr>
      <w:proofErr w:type="gramStart"/>
      <w:r w:rsidRPr="002157C6">
        <w:rPr>
          <w:rFonts w:ascii="StoneSerif-Bold" w:hAnsi="StoneSerif-Bold" w:cs="StoneSerif-Bold"/>
          <w:bCs/>
        </w:rPr>
        <w:t>one</w:t>
      </w:r>
      <w:proofErr w:type="gramEnd"/>
      <w:r w:rsidRPr="002157C6">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2157C6" w:rsidRPr="002157C6" w:rsidRDefault="002157C6" w:rsidP="002157C6">
      <w:pPr>
        <w:contextualSpacing/>
        <w:rPr>
          <w:rFonts w:ascii="StoneSerif-Bold" w:hAnsi="StoneSerif-Bold" w:cs="StoneSerif-Bold"/>
          <w:b/>
          <w:bCs/>
          <w:color w:val="FF0000"/>
        </w:rPr>
      </w:pPr>
      <w:r w:rsidRPr="002157C6">
        <w:rPr>
          <w:rFonts w:ascii="StoneSerif-Bold" w:hAnsi="StoneSerif-Bold" w:cs="StoneSerif-Bold"/>
          <w:b/>
          <w:bCs/>
          <w:color w:val="FF0000"/>
        </w:rPr>
        <w:t xml:space="preserve">Acts 3.12-19 </w:t>
      </w:r>
    </w:p>
    <w:p w:rsidR="002157C6" w:rsidRPr="002157C6" w:rsidRDefault="002157C6" w:rsidP="002157C6">
      <w:pPr>
        <w:contextualSpacing/>
        <w:rPr>
          <w:rFonts w:ascii="StoneSerif-Bold" w:hAnsi="StoneSerif-Bold" w:cs="StoneSerif-Bold"/>
          <w:bCs/>
        </w:rPr>
      </w:pPr>
      <w:r w:rsidRPr="002157C6">
        <w:rPr>
          <w:rFonts w:ascii="StoneSerif-Bold" w:hAnsi="StoneSerif-Bold" w:cs="StoneSerif-Bold"/>
          <w:bCs/>
          <w:vertAlign w:val="superscript"/>
        </w:rPr>
        <w:t>12</w:t>
      </w:r>
      <w:r w:rsidRPr="002157C6">
        <w:rPr>
          <w:rFonts w:ascii="StoneSerif-Bold" w:hAnsi="StoneSerif-Bold" w:cs="StoneSerif-Bold"/>
          <w:bCs/>
        </w:rPr>
        <w:t>When Peter saw it, he addressed the people, ‘You Israelites,</w:t>
      </w:r>
      <w:hyperlink r:id="rId6" w:history="1">
        <w:r w:rsidRPr="002157C6">
          <w:rPr>
            <w:rStyle w:val="Hyperlink"/>
            <w:rFonts w:ascii="StoneSerif-Bold" w:hAnsi="StoneSerif-Bold" w:cs="StoneSerif-Bold"/>
            <w:bCs/>
            <w:color w:val="auto"/>
            <w:vertAlign w:val="superscript"/>
          </w:rPr>
          <w:t>*</w:t>
        </w:r>
      </w:hyperlink>
      <w:r w:rsidRPr="002157C6">
        <w:rPr>
          <w:rFonts w:ascii="StoneSerif-Bold" w:hAnsi="StoneSerif-Bold" w:cs="StoneSerif-Bold"/>
          <w:bCs/>
        </w:rPr>
        <w:t xml:space="preserve"> why do you wonder at this, or why do you </w:t>
      </w:r>
      <w:r w:rsidRPr="002157C6">
        <w:rPr>
          <w:rFonts w:ascii="StoneSerif-Bold" w:hAnsi="StoneSerif-Bold" w:cs="StoneSerif-Bold"/>
          <w:bCs/>
        </w:rPr>
        <w:t xml:space="preserve">stare at us, as though by our own power or piety we had made him walk? </w:t>
      </w:r>
      <w:r w:rsidRPr="002157C6">
        <w:rPr>
          <w:rFonts w:ascii="StoneSerif-Bold" w:hAnsi="StoneSerif-Bold" w:cs="StoneSerif-Bold"/>
          <w:bCs/>
          <w:vertAlign w:val="superscript"/>
        </w:rPr>
        <w:t>13</w:t>
      </w:r>
      <w:r w:rsidRPr="002157C6">
        <w:rPr>
          <w:rFonts w:ascii="StoneSerif-Bold" w:hAnsi="StoneSerif-Bold" w:cs="StoneSerif-Bold"/>
          <w:bCs/>
        </w:rPr>
        <w:t xml:space="preserve">The God of Abraham, the God of Isaac, and the God of Jacob, the God of our ancestors has glorified his servant Jesus, whom you handed over and rejected in the presence of Pilate, though he had decided to release him. </w:t>
      </w:r>
      <w:r w:rsidRPr="002157C6">
        <w:rPr>
          <w:rFonts w:ascii="StoneSerif-Bold" w:hAnsi="StoneSerif-Bold" w:cs="StoneSerif-Bold"/>
          <w:bCs/>
          <w:vertAlign w:val="superscript"/>
        </w:rPr>
        <w:t>14</w:t>
      </w:r>
      <w:r w:rsidRPr="002157C6">
        <w:rPr>
          <w:rFonts w:ascii="StoneSerif-Bold" w:hAnsi="StoneSerif-Bold" w:cs="StoneSerif-Bold"/>
          <w:bCs/>
        </w:rPr>
        <w:t xml:space="preserve">But you rejected the Holy and Righteous One and asked to have a murderer given to you, </w:t>
      </w:r>
      <w:r w:rsidRPr="002157C6">
        <w:rPr>
          <w:rFonts w:ascii="StoneSerif-Bold" w:hAnsi="StoneSerif-Bold" w:cs="StoneSerif-Bold"/>
          <w:bCs/>
          <w:vertAlign w:val="superscript"/>
        </w:rPr>
        <w:t>15</w:t>
      </w:r>
      <w:r w:rsidRPr="002157C6">
        <w:rPr>
          <w:rFonts w:ascii="StoneSerif-Bold" w:hAnsi="StoneSerif-Bold" w:cs="StoneSerif-Bold"/>
          <w:bCs/>
        </w:rPr>
        <w:t xml:space="preserve">and you killed the Author of life, whom God raised from the dead. To this we are witnesses. </w:t>
      </w:r>
      <w:r w:rsidRPr="002157C6">
        <w:rPr>
          <w:rFonts w:ascii="StoneSerif-Bold" w:hAnsi="StoneSerif-Bold" w:cs="StoneSerif-Bold"/>
          <w:bCs/>
          <w:vertAlign w:val="superscript"/>
        </w:rPr>
        <w:t>16</w:t>
      </w:r>
      <w:r w:rsidRPr="002157C6">
        <w:rPr>
          <w:rFonts w:ascii="StoneSerif-Bold" w:hAnsi="StoneSerif-Bold" w:cs="StoneSerif-Bold"/>
          <w:bCs/>
        </w:rPr>
        <w:t xml:space="preserve">And by faith in his name, his name itself has made this man strong, whom you see and know; and the faith that is through Jesus has given him this perfect health in the presence of all of you. </w:t>
      </w:r>
    </w:p>
    <w:p w:rsidR="002157C6" w:rsidRPr="002157C6" w:rsidRDefault="002157C6" w:rsidP="002157C6">
      <w:pPr>
        <w:contextualSpacing/>
        <w:rPr>
          <w:rFonts w:ascii="StoneSerif-Bold" w:hAnsi="StoneSerif-Bold" w:cs="StoneSerif-Bold"/>
          <w:bCs/>
        </w:rPr>
      </w:pPr>
      <w:r w:rsidRPr="002157C6">
        <w:rPr>
          <w:rFonts w:ascii="StoneSerif-Bold" w:hAnsi="StoneSerif-Bold" w:cs="StoneSerif-Bold"/>
          <w:bCs/>
        </w:rPr>
        <w:t xml:space="preserve">17 ‘And now, friends, I know that you acted in ignorance, as did also your rulers. </w:t>
      </w:r>
      <w:r w:rsidRPr="002157C6">
        <w:rPr>
          <w:rFonts w:ascii="StoneSerif-Bold" w:hAnsi="StoneSerif-Bold" w:cs="StoneSerif-Bold"/>
          <w:bCs/>
          <w:vertAlign w:val="superscript"/>
        </w:rPr>
        <w:t>18</w:t>
      </w:r>
      <w:r w:rsidRPr="002157C6">
        <w:rPr>
          <w:rFonts w:ascii="StoneSerif-Bold" w:hAnsi="StoneSerif-Bold" w:cs="StoneSerif-Bold"/>
          <w:bCs/>
        </w:rPr>
        <w:t xml:space="preserve">In this way God fulfilled what he had foretold through all the prophets, that his Messiah would suffer. </w:t>
      </w:r>
      <w:r w:rsidRPr="002157C6">
        <w:rPr>
          <w:rFonts w:ascii="StoneSerif-Bold" w:hAnsi="StoneSerif-Bold" w:cs="StoneSerif-Bold"/>
          <w:bCs/>
          <w:vertAlign w:val="superscript"/>
        </w:rPr>
        <w:t>19</w:t>
      </w:r>
      <w:r w:rsidRPr="002157C6">
        <w:rPr>
          <w:rFonts w:ascii="StoneSerif-Bold" w:hAnsi="StoneSerif-Bold" w:cs="StoneSerif-Bold"/>
          <w:bCs/>
        </w:rPr>
        <w:t xml:space="preserve">Repent therefore, and turn to God so that your sins may be wiped out, </w:t>
      </w:r>
    </w:p>
    <w:p w:rsidR="00CD560E" w:rsidRPr="002157C6" w:rsidRDefault="00CD560E" w:rsidP="00CB5B68">
      <w:pPr>
        <w:contextualSpacing/>
        <w:rPr>
          <w:rFonts w:ascii="StoneSerif-Bold" w:hAnsi="StoneSerif-Bold" w:cs="StoneSerif-Bold"/>
          <w:bCs/>
        </w:rPr>
      </w:pPr>
    </w:p>
    <w:p w:rsidR="002157C6" w:rsidRPr="002157C6" w:rsidRDefault="002A32AA" w:rsidP="002157C6">
      <w:pPr>
        <w:contextualSpacing/>
        <w:rPr>
          <w:rFonts w:ascii="StoneSerif-Bold" w:hAnsi="StoneSerif-Bold" w:cs="StoneSerif-Bold"/>
          <w:b/>
          <w:bCs/>
          <w:color w:val="FF0000"/>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-1404620</wp:posOffset>
            </wp:positionH>
            <wp:positionV relativeFrom="page">
              <wp:posOffset>5353050</wp:posOffset>
            </wp:positionV>
            <wp:extent cx="2540635" cy="2495550"/>
            <wp:effectExtent l="0" t="0" r="0" b="0"/>
            <wp:wrapTight wrapText="bothSides">
              <wp:wrapPolygon edited="0">
                <wp:start x="0" y="0"/>
                <wp:lineTo x="0" y="21435"/>
                <wp:lineTo x="21379" y="21435"/>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38G.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635" cy="2495550"/>
                    </a:xfrm>
                    <a:prstGeom prst="rect">
                      <a:avLst/>
                    </a:prstGeom>
                  </pic:spPr>
                </pic:pic>
              </a:graphicData>
            </a:graphic>
          </wp:anchor>
        </w:drawing>
      </w:r>
      <w:r w:rsidR="002157C6" w:rsidRPr="002157C6">
        <w:rPr>
          <w:rFonts w:ascii="StoneSerif-Bold" w:hAnsi="StoneSerif-Bold" w:cs="StoneSerif-Bold"/>
          <w:b/>
          <w:bCs/>
          <w:color w:val="FF0000"/>
        </w:rPr>
        <w:t>Luke 24.36b-48</w:t>
      </w:r>
    </w:p>
    <w:p w:rsidR="002157C6" w:rsidRPr="002157C6" w:rsidRDefault="002157C6" w:rsidP="002157C6">
      <w:pPr>
        <w:contextualSpacing/>
        <w:rPr>
          <w:rFonts w:ascii="StoneSerif-Bold" w:hAnsi="StoneSerif-Bold" w:cs="StoneSerif-Bold"/>
          <w:b/>
          <w:bCs/>
        </w:rPr>
      </w:pPr>
      <w:r w:rsidRPr="002157C6">
        <w:rPr>
          <w:rFonts w:ascii="StoneSerif-Bold" w:hAnsi="StoneSerif-Bold" w:cs="StoneSerif-Bold"/>
          <w:b/>
          <w:bCs/>
        </w:rPr>
        <w:t>Jesus Appears to His Disciples</w:t>
      </w:r>
    </w:p>
    <w:p w:rsidR="002157C6" w:rsidRPr="002157C6" w:rsidRDefault="002157C6" w:rsidP="002157C6">
      <w:pPr>
        <w:contextualSpacing/>
        <w:rPr>
          <w:rFonts w:ascii="StoneSerif-Bold" w:hAnsi="StoneSerif-Bold" w:cs="StoneSerif-Bold"/>
          <w:bCs/>
        </w:rPr>
      </w:pPr>
      <w:r w:rsidRPr="002157C6">
        <w:rPr>
          <w:rFonts w:ascii="StoneSerif-Bold" w:hAnsi="StoneSerif-Bold" w:cs="StoneSerif-Bold"/>
          <w:bCs/>
        </w:rPr>
        <w:t>36 While they were talking about this, Jesus himself stood among them and said to them, ‘Peace be with you.’</w:t>
      </w:r>
      <w:r>
        <w:rPr>
          <w:rFonts w:ascii="StoneSerif-Bold" w:hAnsi="StoneSerif-Bold" w:cs="StoneSerif-Bold"/>
          <w:bCs/>
          <w:vertAlign w:val="superscript"/>
        </w:rPr>
        <w:t xml:space="preserve"> </w:t>
      </w:r>
      <w:r w:rsidRPr="002157C6">
        <w:rPr>
          <w:rFonts w:ascii="StoneSerif-Bold" w:hAnsi="StoneSerif-Bold" w:cs="StoneSerif-Bold"/>
          <w:bCs/>
        </w:rPr>
        <w:t xml:space="preserve"> </w:t>
      </w:r>
      <w:r w:rsidRPr="002157C6">
        <w:rPr>
          <w:rFonts w:ascii="StoneSerif-Bold" w:hAnsi="StoneSerif-Bold" w:cs="StoneSerif-Bold"/>
          <w:bCs/>
          <w:vertAlign w:val="superscript"/>
        </w:rPr>
        <w:t>37</w:t>
      </w:r>
      <w:r w:rsidRPr="002157C6">
        <w:rPr>
          <w:rFonts w:ascii="StoneSerif-Bold" w:hAnsi="StoneSerif-Bold" w:cs="StoneSerif-Bold"/>
          <w:bCs/>
        </w:rPr>
        <w:t xml:space="preserve">They were startled and terrified, and thought that they were seeing a ghost. </w:t>
      </w:r>
      <w:r w:rsidRPr="002157C6">
        <w:rPr>
          <w:rFonts w:ascii="StoneSerif-Bold" w:hAnsi="StoneSerif-Bold" w:cs="StoneSerif-Bold"/>
          <w:bCs/>
          <w:vertAlign w:val="superscript"/>
        </w:rPr>
        <w:t>38</w:t>
      </w:r>
      <w:r w:rsidRPr="002157C6">
        <w:rPr>
          <w:rFonts w:ascii="StoneSerif-Bold" w:hAnsi="StoneSerif-Bold" w:cs="StoneSerif-Bold"/>
          <w:bCs/>
        </w:rPr>
        <w:t xml:space="preserve">He said to them, ‘Why are you frightened, and why do doubts arise in your hearts? </w:t>
      </w:r>
      <w:r w:rsidRPr="002157C6">
        <w:rPr>
          <w:rFonts w:ascii="StoneSerif-Bold" w:hAnsi="StoneSerif-Bold" w:cs="StoneSerif-Bold"/>
          <w:bCs/>
          <w:vertAlign w:val="superscript"/>
        </w:rPr>
        <w:t>39</w:t>
      </w:r>
      <w:r w:rsidRPr="002157C6">
        <w:rPr>
          <w:rFonts w:ascii="StoneSerif-Bold" w:hAnsi="StoneSerif-Bold" w:cs="StoneSerif-Bold"/>
          <w:bCs/>
        </w:rPr>
        <w:t xml:space="preserve">Look at my hands and my feet; see that it is I myself. Touch me and see; for a ghost does not have flesh and bones as you see that I have.’ </w:t>
      </w:r>
      <w:r w:rsidRPr="002157C6">
        <w:rPr>
          <w:rFonts w:ascii="StoneSerif-Bold" w:hAnsi="StoneSerif-Bold" w:cs="StoneSerif-Bold"/>
          <w:bCs/>
          <w:vertAlign w:val="superscript"/>
        </w:rPr>
        <w:t>40</w:t>
      </w:r>
      <w:r w:rsidRPr="002157C6">
        <w:rPr>
          <w:rFonts w:ascii="StoneSerif-Bold" w:hAnsi="StoneSerif-Bold" w:cs="StoneSerif-Bold"/>
          <w:bCs/>
        </w:rPr>
        <w:t>And when he had said this, he showed them his hands and his feet.</w:t>
      </w:r>
      <w:r>
        <w:rPr>
          <w:rFonts w:ascii="StoneSerif-Bold" w:hAnsi="StoneSerif-Bold" w:cs="StoneSerif-Bold"/>
          <w:bCs/>
          <w:vertAlign w:val="superscript"/>
        </w:rPr>
        <w:t xml:space="preserve"> </w:t>
      </w:r>
      <w:r w:rsidRPr="002157C6">
        <w:rPr>
          <w:rFonts w:ascii="StoneSerif-Bold" w:hAnsi="StoneSerif-Bold" w:cs="StoneSerif-Bold"/>
          <w:bCs/>
          <w:vertAlign w:val="superscript"/>
        </w:rPr>
        <w:t>41</w:t>
      </w:r>
      <w:r w:rsidRPr="002157C6">
        <w:rPr>
          <w:rFonts w:ascii="StoneSerif-Bold" w:hAnsi="StoneSerif-Bold" w:cs="StoneSerif-Bold"/>
          <w:bCs/>
        </w:rPr>
        <w:t xml:space="preserve">While in their joy they were disbelieving and still wondering, he said to them, ‘Have you anything here to eat?’ </w:t>
      </w:r>
      <w:r w:rsidRPr="002157C6">
        <w:rPr>
          <w:rFonts w:ascii="StoneSerif-Bold" w:hAnsi="StoneSerif-Bold" w:cs="StoneSerif-Bold"/>
          <w:bCs/>
          <w:vertAlign w:val="superscript"/>
        </w:rPr>
        <w:t>42</w:t>
      </w:r>
      <w:r w:rsidRPr="002157C6">
        <w:rPr>
          <w:rFonts w:ascii="StoneSerif-Bold" w:hAnsi="StoneSerif-Bold" w:cs="StoneSerif-Bold"/>
          <w:bCs/>
        </w:rPr>
        <w:t xml:space="preserve">They gave him a piece of broiled fish, </w:t>
      </w:r>
      <w:r w:rsidRPr="002157C6">
        <w:rPr>
          <w:rFonts w:ascii="StoneSerif-Bold" w:hAnsi="StoneSerif-Bold" w:cs="StoneSerif-Bold"/>
          <w:bCs/>
          <w:vertAlign w:val="superscript"/>
        </w:rPr>
        <w:t>43</w:t>
      </w:r>
      <w:r w:rsidRPr="002157C6">
        <w:rPr>
          <w:rFonts w:ascii="StoneSerif-Bold" w:hAnsi="StoneSerif-Bold" w:cs="StoneSerif-Bold"/>
          <w:bCs/>
        </w:rPr>
        <w:t xml:space="preserve">and he took it and ate in their presence. </w:t>
      </w:r>
    </w:p>
    <w:p w:rsidR="00B34896" w:rsidRDefault="002157C6" w:rsidP="002157C6">
      <w:pPr>
        <w:contextualSpacing/>
        <w:rPr>
          <w:rFonts w:ascii="StoneSerif-Bold" w:hAnsi="StoneSerif-Bold" w:cs="StoneSerif-Bold"/>
          <w:bCs/>
        </w:rPr>
      </w:pPr>
      <w:r w:rsidRPr="002157C6">
        <w:rPr>
          <w:rFonts w:ascii="StoneSerif-Bold" w:hAnsi="StoneSerif-Bold" w:cs="StoneSerif-Bold"/>
          <w:bCs/>
        </w:rPr>
        <w:t xml:space="preserve">44 Then he said to them, ‘These are my words that I spoke to you while I was still with you—that everything written about me in the </w:t>
      </w:r>
      <w:proofErr w:type="gramStart"/>
      <w:r w:rsidRPr="002157C6">
        <w:rPr>
          <w:rFonts w:ascii="StoneSerif-Bold" w:hAnsi="StoneSerif-Bold" w:cs="StoneSerif-Bold"/>
          <w:bCs/>
        </w:rPr>
        <w:t>law</w:t>
      </w:r>
      <w:proofErr w:type="gramEnd"/>
      <w:r w:rsidRPr="002157C6">
        <w:rPr>
          <w:rFonts w:ascii="StoneSerif-Bold" w:hAnsi="StoneSerif-Bold" w:cs="StoneSerif-Bold"/>
          <w:bCs/>
        </w:rPr>
        <w:t xml:space="preserve"> of Moses, the prophets, and the psalms must be fulfilled.’ </w:t>
      </w:r>
      <w:r w:rsidRPr="002157C6">
        <w:rPr>
          <w:rFonts w:ascii="StoneSerif-Bold" w:hAnsi="StoneSerif-Bold" w:cs="StoneSerif-Bold"/>
          <w:bCs/>
          <w:vertAlign w:val="superscript"/>
        </w:rPr>
        <w:t>45</w:t>
      </w:r>
      <w:r w:rsidRPr="002157C6">
        <w:rPr>
          <w:rFonts w:ascii="StoneSerif-Bold" w:hAnsi="StoneSerif-Bold" w:cs="StoneSerif-Bold"/>
          <w:bCs/>
        </w:rPr>
        <w:t xml:space="preserve">Then he opened their minds to understand the scriptures, </w:t>
      </w:r>
      <w:r w:rsidRPr="002157C6">
        <w:rPr>
          <w:rFonts w:ascii="StoneSerif-Bold" w:hAnsi="StoneSerif-Bold" w:cs="StoneSerif-Bold"/>
          <w:bCs/>
          <w:vertAlign w:val="superscript"/>
        </w:rPr>
        <w:t>46</w:t>
      </w:r>
      <w:r w:rsidRPr="002157C6">
        <w:rPr>
          <w:rFonts w:ascii="StoneSerif-Bold" w:hAnsi="StoneSerif-Bold" w:cs="StoneSerif-Bold"/>
          <w:bCs/>
        </w:rPr>
        <w:t xml:space="preserve">and he said to them, ‘Thus it is written, that the Messiah is to suffer and to rise from the dead on the third day, </w:t>
      </w:r>
      <w:r w:rsidRPr="002157C6">
        <w:rPr>
          <w:rFonts w:ascii="StoneSerif-Bold" w:hAnsi="StoneSerif-Bold" w:cs="StoneSerif-Bold"/>
          <w:bCs/>
          <w:vertAlign w:val="superscript"/>
        </w:rPr>
        <w:t>47</w:t>
      </w:r>
      <w:r w:rsidRPr="002157C6">
        <w:rPr>
          <w:rFonts w:ascii="StoneSerif-Bold" w:hAnsi="StoneSerif-Bold" w:cs="StoneSerif-Bold"/>
          <w:bCs/>
        </w:rPr>
        <w:t xml:space="preserve">and that repentance and forgiveness of sins is to be proclaimed in his name to all nations, beginning from Jerusalem. </w:t>
      </w:r>
      <w:r w:rsidRPr="002157C6">
        <w:rPr>
          <w:rFonts w:ascii="StoneSerif-Bold" w:hAnsi="StoneSerif-Bold" w:cs="StoneSerif-Bold"/>
          <w:bCs/>
          <w:vertAlign w:val="superscript"/>
        </w:rPr>
        <w:t>48</w:t>
      </w:r>
      <w:r w:rsidRPr="002157C6">
        <w:rPr>
          <w:rFonts w:ascii="StoneSerif-Bold" w:hAnsi="StoneSerif-Bold" w:cs="StoneSerif-Bold"/>
          <w:bCs/>
        </w:rPr>
        <w:t>You are witnesses</w:t>
      </w:r>
      <w:r>
        <w:rPr>
          <w:rFonts w:ascii="StoneSerif-Bold" w:hAnsi="StoneSerif-Bold" w:cs="StoneSerif-Bold"/>
          <w:bCs/>
          <w:vertAlign w:val="superscript"/>
        </w:rPr>
        <w:t xml:space="preserve"> </w:t>
      </w:r>
      <w:r w:rsidRPr="002157C6">
        <w:rPr>
          <w:rFonts w:ascii="StoneSerif-Bold" w:hAnsi="StoneSerif-Bold" w:cs="StoneSerif-Bold"/>
          <w:bCs/>
        </w:rPr>
        <w:t>of these things.</w:t>
      </w:r>
    </w:p>
    <w:p w:rsidR="002157C6" w:rsidRPr="002157C6" w:rsidRDefault="002157C6" w:rsidP="002157C6">
      <w:pPr>
        <w:contextualSpacing/>
        <w:rPr>
          <w:rFonts w:ascii="StoneSerif-Bold" w:hAnsi="StoneSerif-Bold" w:cs="StoneSerif-Bold"/>
          <w:bCs/>
        </w:rPr>
      </w:pPr>
      <w:r w:rsidRPr="002157C6">
        <w:rPr>
          <w:rFonts w:ascii="StoneSerif-Bold" w:hAnsi="StoneSerif-Bold" w:cs="StoneSerif-Bold"/>
          <w:bCs/>
        </w:rPr>
        <w:t xml:space="preserve"> </w:t>
      </w: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lastRenderedPageBreak/>
        <w:t>Post Communion Prayer</w:t>
      </w:r>
    </w:p>
    <w:p w:rsidR="002157C6" w:rsidRPr="002157C6" w:rsidRDefault="002157C6" w:rsidP="002157C6">
      <w:pPr>
        <w:contextualSpacing/>
        <w:rPr>
          <w:rFonts w:ascii="StoneSerif-Bold" w:hAnsi="StoneSerif-Bold" w:cs="StoneSerif-Bold"/>
          <w:bCs/>
        </w:rPr>
      </w:pPr>
      <w:r w:rsidRPr="002157C6">
        <w:rPr>
          <w:rFonts w:ascii="StoneSerif-Bold" w:hAnsi="StoneSerif-Bold" w:cs="StoneSerif-Bold"/>
          <w:bCs/>
        </w:rPr>
        <w:t>Living God,</w:t>
      </w:r>
    </w:p>
    <w:p w:rsidR="002157C6" w:rsidRPr="002157C6" w:rsidRDefault="002157C6" w:rsidP="002157C6">
      <w:pPr>
        <w:contextualSpacing/>
        <w:rPr>
          <w:rFonts w:ascii="StoneSerif-Bold" w:hAnsi="StoneSerif-Bold" w:cs="StoneSerif-Bold"/>
          <w:bCs/>
        </w:rPr>
      </w:pPr>
      <w:proofErr w:type="gramStart"/>
      <w:r w:rsidRPr="002157C6">
        <w:rPr>
          <w:rFonts w:ascii="StoneSerif-Bold" w:hAnsi="StoneSerif-Bold" w:cs="StoneSerif-Bold"/>
          <w:bCs/>
        </w:rPr>
        <w:t>your</w:t>
      </w:r>
      <w:proofErr w:type="gramEnd"/>
      <w:r w:rsidRPr="002157C6">
        <w:rPr>
          <w:rFonts w:ascii="StoneSerif-Bold" w:hAnsi="StoneSerif-Bold" w:cs="StoneSerif-Bold"/>
          <w:bCs/>
        </w:rPr>
        <w:t xml:space="preserve"> Son made himself known to his disciples</w:t>
      </w:r>
    </w:p>
    <w:p w:rsidR="002157C6" w:rsidRPr="002157C6" w:rsidRDefault="002157C6" w:rsidP="002157C6">
      <w:pPr>
        <w:contextualSpacing/>
        <w:rPr>
          <w:rFonts w:ascii="StoneSerif-Bold" w:hAnsi="StoneSerif-Bold" w:cs="StoneSerif-Bold"/>
          <w:bCs/>
        </w:rPr>
      </w:pPr>
      <w:proofErr w:type="gramStart"/>
      <w:r w:rsidRPr="002157C6">
        <w:rPr>
          <w:rFonts w:ascii="StoneSerif-Bold" w:hAnsi="StoneSerif-Bold" w:cs="StoneSerif-Bold"/>
          <w:bCs/>
        </w:rPr>
        <w:t>in</w:t>
      </w:r>
      <w:proofErr w:type="gramEnd"/>
      <w:r w:rsidRPr="002157C6">
        <w:rPr>
          <w:rFonts w:ascii="StoneSerif-Bold" w:hAnsi="StoneSerif-Bold" w:cs="StoneSerif-Bold"/>
          <w:bCs/>
        </w:rPr>
        <w:t xml:space="preserve"> the breaking of bread:</w:t>
      </w:r>
    </w:p>
    <w:p w:rsidR="002157C6" w:rsidRPr="002157C6" w:rsidRDefault="002157C6" w:rsidP="002157C6">
      <w:pPr>
        <w:contextualSpacing/>
        <w:rPr>
          <w:rFonts w:ascii="StoneSerif-Bold" w:hAnsi="StoneSerif-Bold" w:cs="StoneSerif-Bold"/>
          <w:bCs/>
        </w:rPr>
      </w:pPr>
      <w:proofErr w:type="gramStart"/>
      <w:r w:rsidRPr="002157C6">
        <w:rPr>
          <w:rFonts w:ascii="StoneSerif-Bold" w:hAnsi="StoneSerif-Bold" w:cs="StoneSerif-Bold"/>
          <w:bCs/>
        </w:rPr>
        <w:t>open</w:t>
      </w:r>
      <w:proofErr w:type="gramEnd"/>
      <w:r w:rsidRPr="002157C6">
        <w:rPr>
          <w:rFonts w:ascii="StoneSerif-Bold" w:hAnsi="StoneSerif-Bold" w:cs="StoneSerif-Bold"/>
          <w:bCs/>
        </w:rPr>
        <w:t xml:space="preserve"> the eyes of our faith,</w:t>
      </w:r>
    </w:p>
    <w:p w:rsidR="002157C6" w:rsidRPr="002157C6" w:rsidRDefault="002157C6" w:rsidP="002157C6">
      <w:pPr>
        <w:contextualSpacing/>
        <w:rPr>
          <w:rFonts w:ascii="StoneSerif-Bold" w:hAnsi="StoneSerif-Bold" w:cs="StoneSerif-Bold"/>
          <w:bCs/>
        </w:rPr>
      </w:pPr>
      <w:proofErr w:type="gramStart"/>
      <w:r w:rsidRPr="002157C6">
        <w:rPr>
          <w:rFonts w:ascii="StoneSerif-Bold" w:hAnsi="StoneSerif-Bold" w:cs="StoneSerif-Bold"/>
          <w:bCs/>
        </w:rPr>
        <w:t>that</w:t>
      </w:r>
      <w:proofErr w:type="gramEnd"/>
      <w:r w:rsidRPr="002157C6">
        <w:rPr>
          <w:rFonts w:ascii="StoneSerif-Bold" w:hAnsi="StoneSerif-Bold" w:cs="StoneSerif-Bold"/>
          <w:bCs/>
        </w:rPr>
        <w:t xml:space="preserve"> we may see him in all his redeeming work;</w:t>
      </w:r>
    </w:p>
    <w:p w:rsidR="00CD560E" w:rsidRPr="00CD560E" w:rsidRDefault="002157C6" w:rsidP="00CD560E">
      <w:pPr>
        <w:contextualSpacing/>
        <w:rPr>
          <w:rFonts w:ascii="StoneSerif-Bold" w:hAnsi="StoneSerif-Bold" w:cs="StoneSerif-Bold"/>
          <w:bCs/>
        </w:rPr>
      </w:pPr>
      <w:proofErr w:type="gramStart"/>
      <w:r w:rsidRPr="002157C6">
        <w:rPr>
          <w:rFonts w:ascii="StoneSerif-Bold" w:hAnsi="StoneSerif-Bold" w:cs="StoneSerif-Bold"/>
          <w:bCs/>
        </w:rPr>
        <w:t>who</w:t>
      </w:r>
      <w:proofErr w:type="gramEnd"/>
      <w:r w:rsidRPr="002157C6">
        <w:rPr>
          <w:rFonts w:ascii="StoneSerif-Bold" w:hAnsi="StoneSerif-Bold" w:cs="StoneSerif-Bold"/>
          <w:bCs/>
        </w:rPr>
        <w:t xml:space="preserve"> is alive and reigns, now and for ever.</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5A7C5C" w:rsidRDefault="005A7C5C" w:rsidP="00F20F32">
      <w:pPr>
        <w:contextualSpacing/>
        <w:rPr>
          <w:rFonts w:ascii="StoneSerif-Bold" w:hAnsi="StoneSerif-Bold" w:cs="StoneSerif-Bold"/>
          <w:b/>
          <w:bCs/>
          <w:color w:val="7030A0"/>
        </w:rPr>
      </w:pP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3A2D5C" w:rsidRPr="003A2D5C" w:rsidRDefault="003A2D5C" w:rsidP="003A2D5C">
      <w:pPr>
        <w:contextualSpacing/>
        <w:rPr>
          <w:rFonts w:ascii="StoneSerif-Bold" w:hAnsi="StoneSerif-Bold" w:cs="StoneSerif-Bold"/>
          <w:bCs/>
        </w:rPr>
      </w:pPr>
    </w:p>
    <w:p w:rsidR="00464C68" w:rsidRDefault="00464C68" w:rsidP="00B5133F">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25</w:t>
      </w:r>
      <w:r w:rsidRPr="003A2D5C">
        <w:rPr>
          <w:rFonts w:ascii="StoneSerif-Bold" w:hAnsi="StoneSerif-Bold" w:cs="StoneSerif-Bold"/>
          <w:bCs/>
          <w:vertAlign w:val="superscript"/>
        </w:rPr>
        <w:t>th</w:t>
      </w:r>
      <w:r w:rsidRPr="003A2D5C">
        <w:rPr>
          <w:rFonts w:ascii="StoneSerif-Bold" w:hAnsi="StoneSerif-Bold" w:cs="StoneSerif-Bold"/>
          <w:bCs/>
        </w:rPr>
        <w:t xml:space="preserve"> April</w:t>
      </w:r>
      <w:r w:rsidRPr="003A2D5C">
        <w:rPr>
          <w:rFonts w:ascii="StoneSerif-Bold" w:hAnsi="StoneSerif-Bold" w:cs="StoneSerif-Bold"/>
          <w:bCs/>
        </w:rPr>
        <w:tab/>
        <w:t>Easter 4</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9.30am   Holy Communion at St Mary’s</w:t>
      </w:r>
    </w:p>
    <w:p w:rsidR="003A2D5C" w:rsidRDefault="003A2D5C" w:rsidP="003A2D5C">
      <w:pPr>
        <w:contextualSpacing/>
        <w:rPr>
          <w:rFonts w:ascii="StoneSerif-Bold" w:hAnsi="StoneSerif-Bold" w:cs="StoneSerif-Bold"/>
          <w:bCs/>
        </w:rPr>
      </w:pPr>
      <w:r w:rsidRPr="003A2D5C">
        <w:rPr>
          <w:rFonts w:ascii="StoneSerif-Bold" w:hAnsi="StoneSerif-Bold" w:cs="StoneSerif-Bold"/>
          <w:bCs/>
        </w:rPr>
        <w:t>11.00am Morning Prayer at St Peter’s</w:t>
      </w:r>
    </w:p>
    <w:p w:rsidR="002157C6" w:rsidRDefault="002157C6" w:rsidP="003A2D5C">
      <w:pPr>
        <w:contextualSpacing/>
        <w:rPr>
          <w:rFonts w:ascii="StoneSerif-Bold" w:hAnsi="StoneSerif-Bold" w:cs="StoneSerif-Bold"/>
          <w:bCs/>
        </w:rPr>
      </w:pPr>
    </w:p>
    <w:p w:rsidR="002157C6" w:rsidRDefault="002157C6" w:rsidP="003A2D5C">
      <w:pPr>
        <w:contextualSpacing/>
        <w:rPr>
          <w:rFonts w:ascii="StoneSerif-Bold" w:hAnsi="StoneSerif-Bold" w:cs="StoneSerif-Bold"/>
          <w:bCs/>
        </w:rPr>
      </w:pPr>
      <w:r>
        <w:rPr>
          <w:rFonts w:ascii="StoneSerif-Bold" w:hAnsi="StoneSerif-Bold" w:cs="StoneSerif-Bold"/>
          <w:bCs/>
        </w:rPr>
        <w:t>2</w:t>
      </w:r>
      <w:r w:rsidRPr="002157C6">
        <w:rPr>
          <w:rFonts w:ascii="StoneSerif-Bold" w:hAnsi="StoneSerif-Bold" w:cs="StoneSerif-Bold"/>
          <w:bCs/>
          <w:vertAlign w:val="superscript"/>
        </w:rPr>
        <w:t>nd</w:t>
      </w:r>
      <w:r>
        <w:rPr>
          <w:rFonts w:ascii="StoneSerif-Bold" w:hAnsi="StoneSerif-Bold" w:cs="StoneSerif-Bold"/>
          <w:bCs/>
        </w:rPr>
        <w:t xml:space="preserve"> May</w:t>
      </w:r>
      <w:r>
        <w:rPr>
          <w:rFonts w:ascii="StoneSerif-Bold" w:hAnsi="StoneSerif-Bold" w:cs="StoneSerif-Bold"/>
          <w:bCs/>
        </w:rPr>
        <w:tab/>
      </w:r>
      <w:r>
        <w:rPr>
          <w:rFonts w:ascii="StoneSerif-Bold" w:hAnsi="StoneSerif-Bold" w:cs="StoneSerif-Bold"/>
          <w:bCs/>
        </w:rPr>
        <w:tab/>
        <w:t>Rogation Sunday</w:t>
      </w:r>
    </w:p>
    <w:p w:rsidR="002157C6" w:rsidRDefault="002157C6" w:rsidP="003A2D5C">
      <w:pPr>
        <w:contextualSpacing/>
        <w:rPr>
          <w:rFonts w:ascii="StoneSerif-Bold" w:hAnsi="StoneSerif-Bold" w:cs="StoneSerif-Bold"/>
          <w:bCs/>
        </w:rPr>
      </w:pPr>
      <w:r>
        <w:rPr>
          <w:rFonts w:ascii="StoneSerif-Bold" w:hAnsi="StoneSerif-Bold" w:cs="StoneSerif-Bold"/>
          <w:bCs/>
        </w:rPr>
        <w:t>9.30am   Rogation Service at St Mary’s</w:t>
      </w:r>
    </w:p>
    <w:p w:rsidR="002157C6" w:rsidRDefault="002157C6" w:rsidP="003A2D5C">
      <w:pPr>
        <w:contextualSpacing/>
        <w:rPr>
          <w:rFonts w:ascii="StoneSerif-Bold" w:hAnsi="StoneSerif-Bold" w:cs="StoneSerif-Bold"/>
          <w:bCs/>
        </w:rPr>
      </w:pPr>
      <w:r>
        <w:rPr>
          <w:rFonts w:ascii="StoneSerif-Bold" w:hAnsi="StoneSerif-Bold" w:cs="StoneSerif-Bold"/>
          <w:bCs/>
        </w:rPr>
        <w:t>11.00am Rogation Service at St Peter’s</w:t>
      </w:r>
    </w:p>
    <w:p w:rsidR="002157C6" w:rsidRDefault="002157C6" w:rsidP="003A2D5C">
      <w:pPr>
        <w:contextualSpacing/>
        <w:rPr>
          <w:rFonts w:ascii="StoneSerif-Bold" w:hAnsi="StoneSerif-Bold" w:cs="StoneSerif-Bold"/>
          <w:bCs/>
        </w:rPr>
      </w:pPr>
    </w:p>
    <w:p w:rsidR="002157C6" w:rsidRDefault="002157C6" w:rsidP="003A2D5C">
      <w:pPr>
        <w:contextualSpacing/>
        <w:rPr>
          <w:rFonts w:ascii="StoneSerif-Bold" w:hAnsi="StoneSerif-Bold" w:cs="StoneSerif-Bold"/>
          <w:bCs/>
        </w:rPr>
      </w:pPr>
      <w:r>
        <w:rPr>
          <w:rFonts w:ascii="StoneSerif-Bold" w:hAnsi="StoneSerif-Bold" w:cs="StoneSerif-Bold"/>
          <w:bCs/>
        </w:rPr>
        <w:t>9</w:t>
      </w:r>
      <w:r w:rsidRPr="002157C6">
        <w:rPr>
          <w:rFonts w:ascii="StoneSerif-Bold" w:hAnsi="StoneSerif-Bold" w:cs="StoneSerif-Bold"/>
          <w:bCs/>
          <w:vertAlign w:val="superscript"/>
        </w:rPr>
        <w:t>th</w:t>
      </w:r>
      <w:r>
        <w:rPr>
          <w:rFonts w:ascii="StoneSerif-Bold" w:hAnsi="StoneSerif-Bold" w:cs="StoneSerif-Bold"/>
          <w:bCs/>
        </w:rPr>
        <w:t xml:space="preserve"> May</w:t>
      </w:r>
      <w:r>
        <w:rPr>
          <w:rFonts w:ascii="StoneSerif-Bold" w:hAnsi="StoneSerif-Bold" w:cs="StoneSerif-Bold"/>
          <w:bCs/>
        </w:rPr>
        <w:tab/>
      </w:r>
      <w:r>
        <w:rPr>
          <w:rFonts w:ascii="StoneSerif-Bold" w:hAnsi="StoneSerif-Bold" w:cs="StoneSerif-Bold"/>
          <w:bCs/>
        </w:rPr>
        <w:tab/>
        <w:t>Easter 6</w:t>
      </w:r>
    </w:p>
    <w:p w:rsidR="002157C6" w:rsidRDefault="002157C6" w:rsidP="003A2D5C">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Holy Communion at St Mary’s</w:t>
      </w:r>
    </w:p>
    <w:p w:rsidR="002157C6" w:rsidRDefault="002157C6" w:rsidP="003A2D5C">
      <w:pPr>
        <w:contextualSpacing/>
        <w:rPr>
          <w:rFonts w:ascii="StoneSerif-Bold" w:hAnsi="StoneSerif-Bold" w:cs="StoneSerif-Bold"/>
          <w:bCs/>
        </w:rPr>
      </w:pPr>
      <w:r>
        <w:rPr>
          <w:rFonts w:ascii="StoneSerif-Bold" w:hAnsi="StoneSerif-Bold" w:cs="StoneSerif-Bold"/>
          <w:bCs/>
        </w:rPr>
        <w:t>11.00am Holy Communion at St Peter’s</w:t>
      </w:r>
    </w:p>
    <w:p w:rsidR="002157C6" w:rsidRDefault="002157C6" w:rsidP="003A2D5C">
      <w:pPr>
        <w:contextualSpacing/>
        <w:rPr>
          <w:rFonts w:ascii="StoneSerif-Bold" w:hAnsi="StoneSerif-Bold" w:cs="StoneSerif-Bold"/>
          <w:bCs/>
        </w:rPr>
      </w:pPr>
    </w:p>
    <w:p w:rsidR="002157C6" w:rsidRDefault="002157C6" w:rsidP="003A2D5C">
      <w:pPr>
        <w:contextualSpacing/>
        <w:rPr>
          <w:rFonts w:ascii="StoneSerif-Bold" w:hAnsi="StoneSerif-Bold" w:cs="StoneSerif-Bold"/>
          <w:bCs/>
        </w:rPr>
      </w:pPr>
      <w:r>
        <w:rPr>
          <w:rFonts w:ascii="StoneSerif-Bold" w:hAnsi="StoneSerif-Bold" w:cs="StoneSerif-Bold"/>
          <w:bCs/>
        </w:rPr>
        <w:t>16</w:t>
      </w:r>
      <w:r w:rsidRPr="002157C6">
        <w:rPr>
          <w:rFonts w:ascii="StoneSerif-Bold" w:hAnsi="StoneSerif-Bold" w:cs="StoneSerif-Bold"/>
          <w:bCs/>
          <w:vertAlign w:val="superscript"/>
        </w:rPr>
        <w:t>th</w:t>
      </w:r>
      <w:r>
        <w:rPr>
          <w:rFonts w:ascii="StoneSerif-Bold" w:hAnsi="StoneSerif-Bold" w:cs="StoneSerif-Bold"/>
          <w:bCs/>
        </w:rPr>
        <w:t xml:space="preserve"> May</w:t>
      </w:r>
      <w:r>
        <w:rPr>
          <w:rFonts w:ascii="StoneSerif-Bold" w:hAnsi="StoneSerif-Bold" w:cs="StoneSerif-Bold"/>
          <w:bCs/>
        </w:rPr>
        <w:tab/>
        <w:t>Easter 7</w:t>
      </w:r>
    </w:p>
    <w:p w:rsidR="002157C6" w:rsidRDefault="002157C6" w:rsidP="003A2D5C">
      <w:pPr>
        <w:contextualSpacing/>
        <w:rPr>
          <w:rFonts w:ascii="StoneSerif-Bold" w:hAnsi="StoneSerif-Bold" w:cs="StoneSerif-Bold"/>
          <w:bCs/>
        </w:rPr>
      </w:pPr>
      <w:r>
        <w:rPr>
          <w:rFonts w:ascii="StoneSerif-Bold" w:hAnsi="StoneSerif-Bold" w:cs="StoneSerif-Bold"/>
          <w:bCs/>
        </w:rPr>
        <w:t>9.30am   Morning Prayer at St Mary’s</w:t>
      </w:r>
    </w:p>
    <w:p w:rsidR="002157C6" w:rsidRDefault="002157C6" w:rsidP="003A2D5C">
      <w:pPr>
        <w:contextualSpacing/>
        <w:rPr>
          <w:rFonts w:ascii="StoneSerif-Bold" w:hAnsi="StoneSerif-Bold" w:cs="StoneSerif-Bold"/>
          <w:bCs/>
        </w:rPr>
      </w:pPr>
      <w:r>
        <w:rPr>
          <w:rFonts w:ascii="StoneSerif-Bold" w:hAnsi="StoneSerif-Bold" w:cs="StoneSerif-Bold"/>
          <w:bCs/>
        </w:rPr>
        <w:t>11.00am Holy Communion at St Peter’s</w:t>
      </w:r>
    </w:p>
    <w:p w:rsidR="002157C6" w:rsidRDefault="002157C6" w:rsidP="003A2D5C">
      <w:pPr>
        <w:contextualSpacing/>
        <w:rPr>
          <w:rFonts w:ascii="StoneSerif-Bold" w:hAnsi="StoneSerif-Bold" w:cs="StoneSerif-Bold"/>
          <w:bCs/>
        </w:rPr>
      </w:pPr>
    </w:p>
    <w:p w:rsidR="002157C6" w:rsidRDefault="002A32AA" w:rsidP="003A2D5C">
      <w:pPr>
        <w:contextualSpacing/>
        <w:rPr>
          <w:rFonts w:ascii="StoneSerif-Bold" w:hAnsi="StoneSerif-Bold" w:cs="StoneSerif-Bold"/>
          <w:bCs/>
        </w:rPr>
      </w:pPr>
      <w:r>
        <w:rPr>
          <w:rFonts w:ascii="StoneSerif-Bold" w:hAnsi="StoneSerif-Bold" w:cs="StoneSerif-Bold"/>
          <w:bCs/>
        </w:rPr>
        <w:t>23</w:t>
      </w:r>
      <w:r w:rsidRPr="002A32AA">
        <w:rPr>
          <w:rFonts w:ascii="StoneSerif-Bold" w:hAnsi="StoneSerif-Bold" w:cs="StoneSerif-Bold"/>
          <w:bCs/>
          <w:vertAlign w:val="superscript"/>
        </w:rPr>
        <w:t>rd</w:t>
      </w:r>
      <w:r>
        <w:rPr>
          <w:rFonts w:ascii="StoneSerif-Bold" w:hAnsi="StoneSerif-Bold" w:cs="StoneSerif-Bold"/>
          <w:bCs/>
        </w:rPr>
        <w:t xml:space="preserve"> May</w:t>
      </w:r>
      <w:r>
        <w:rPr>
          <w:rFonts w:ascii="StoneSerif-Bold" w:hAnsi="StoneSerif-Bold" w:cs="StoneSerif-Bold"/>
          <w:bCs/>
        </w:rPr>
        <w:tab/>
        <w:t xml:space="preserve">Pentecost / </w:t>
      </w:r>
      <w:proofErr w:type="spellStart"/>
      <w:r>
        <w:rPr>
          <w:rFonts w:ascii="StoneSerif-Bold" w:hAnsi="StoneSerif-Bold" w:cs="StoneSerif-Bold"/>
          <w:bCs/>
        </w:rPr>
        <w:t>WhitSunday</w:t>
      </w:r>
      <w:proofErr w:type="spellEnd"/>
    </w:p>
    <w:p w:rsidR="002A32AA" w:rsidRDefault="002A32AA" w:rsidP="003A2D5C">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Holy Communion at St Mary’s</w:t>
      </w:r>
    </w:p>
    <w:p w:rsidR="002A32AA" w:rsidRDefault="002A32AA" w:rsidP="003A2D5C">
      <w:pPr>
        <w:contextualSpacing/>
        <w:rPr>
          <w:rFonts w:ascii="StoneSerif-Bold" w:hAnsi="StoneSerif-Bold" w:cs="StoneSerif-Bold"/>
          <w:bCs/>
        </w:rPr>
      </w:pPr>
      <w:r>
        <w:rPr>
          <w:rFonts w:ascii="StoneSerif-Bold" w:hAnsi="StoneSerif-Bold" w:cs="StoneSerif-Bold"/>
          <w:bCs/>
        </w:rPr>
        <w:t>11.00am Holy Communion at St Peter’s</w:t>
      </w:r>
    </w:p>
    <w:p w:rsidR="002A32AA" w:rsidRDefault="002A32AA" w:rsidP="003A2D5C">
      <w:pPr>
        <w:contextualSpacing/>
        <w:rPr>
          <w:rFonts w:ascii="StoneSerif-Bold" w:hAnsi="StoneSerif-Bold" w:cs="StoneSerif-Bold"/>
          <w:bCs/>
        </w:rPr>
      </w:pPr>
    </w:p>
    <w:p w:rsidR="002A32AA" w:rsidRDefault="002A32AA" w:rsidP="003A2D5C">
      <w:pPr>
        <w:contextualSpacing/>
        <w:rPr>
          <w:rFonts w:ascii="StoneSerif-Bold" w:hAnsi="StoneSerif-Bold" w:cs="StoneSerif-Bold"/>
          <w:bCs/>
        </w:rPr>
      </w:pPr>
      <w:r>
        <w:rPr>
          <w:rFonts w:ascii="StoneSerif-Bold" w:hAnsi="StoneSerif-Bold" w:cs="StoneSerif-Bold"/>
          <w:bCs/>
        </w:rPr>
        <w:t>30</w:t>
      </w:r>
      <w:r w:rsidRPr="002A32AA">
        <w:rPr>
          <w:rFonts w:ascii="StoneSerif-Bold" w:hAnsi="StoneSerif-Bold" w:cs="StoneSerif-Bold"/>
          <w:bCs/>
          <w:vertAlign w:val="superscript"/>
        </w:rPr>
        <w:t>th</w:t>
      </w:r>
      <w:r>
        <w:rPr>
          <w:rFonts w:ascii="StoneSerif-Bold" w:hAnsi="StoneSerif-Bold" w:cs="StoneSerif-Bold"/>
          <w:bCs/>
        </w:rPr>
        <w:t xml:space="preserve"> May</w:t>
      </w:r>
      <w:r>
        <w:rPr>
          <w:rFonts w:ascii="StoneSerif-Bold" w:hAnsi="StoneSerif-Bold" w:cs="StoneSerif-Bold"/>
          <w:bCs/>
        </w:rPr>
        <w:tab/>
        <w:t>Trinity Sunday</w:t>
      </w:r>
    </w:p>
    <w:p w:rsidR="002A32AA" w:rsidRPr="003A2D5C" w:rsidRDefault="002A32AA" w:rsidP="003A2D5C">
      <w:pPr>
        <w:contextualSpacing/>
        <w:rPr>
          <w:rFonts w:ascii="StoneSerif-Bold" w:hAnsi="StoneSerif-Bold" w:cs="StoneSerif-Bold"/>
          <w:bCs/>
        </w:rPr>
      </w:pPr>
      <w:proofErr w:type="gramStart"/>
      <w:r>
        <w:rPr>
          <w:rFonts w:ascii="StoneSerif-Bold" w:hAnsi="StoneSerif-Bold" w:cs="StoneSerif-Bold"/>
          <w:bCs/>
        </w:rPr>
        <w:t>10.30am  Benefice</w:t>
      </w:r>
      <w:proofErr w:type="gramEnd"/>
      <w:r>
        <w:rPr>
          <w:rFonts w:ascii="StoneSerif-Bold" w:hAnsi="StoneSerif-Bold" w:cs="StoneSerif-Bold"/>
          <w:bCs/>
        </w:rPr>
        <w:t xml:space="preserve"> Communion at St Peter’s</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Services may change at short notice due to the current situation.</w:t>
      </w:r>
    </w:p>
    <w:p w:rsidR="003A2D5C" w:rsidRDefault="003A2D5C" w:rsidP="003A2D5C">
      <w:pPr>
        <w:contextualSpacing/>
        <w:rPr>
          <w:rFonts w:ascii="StoneSerif-Bold" w:hAnsi="StoneSerif-Bold" w:cs="StoneSerif-Bold"/>
          <w:b/>
          <w:bCs/>
        </w:rPr>
      </w:pPr>
    </w:p>
    <w:p w:rsidR="00F92BF5" w:rsidRDefault="00F92BF5" w:rsidP="003A2D5C">
      <w:pPr>
        <w:contextualSpacing/>
        <w:rPr>
          <w:rFonts w:ascii="StoneSerif-Bold" w:hAnsi="StoneSerif-Bold" w:cs="StoneSerif-Bold"/>
          <w:b/>
          <w:bCs/>
        </w:rPr>
      </w:pPr>
    </w:p>
    <w:p w:rsidR="00CB5B68" w:rsidRPr="005A7C5C" w:rsidRDefault="00CB5B68" w:rsidP="003A2D5C">
      <w:pPr>
        <w:contextualSpacing/>
        <w:rPr>
          <w:rFonts w:ascii="StoneSerif-Bold" w:hAnsi="StoneSerif-Bold" w:cs="StoneSerif-Bold"/>
          <w:b/>
          <w:bCs/>
          <w:color w:val="7030A0"/>
        </w:rPr>
      </w:pPr>
      <w:bookmarkStart w:id="0" w:name="_GoBack"/>
      <w:bookmarkEnd w:id="0"/>
      <w:r w:rsidRPr="005A7C5C">
        <w:rPr>
          <w:rFonts w:ascii="StoneSerif-Bold" w:hAnsi="StoneSerif-Bold" w:cs="StoneSerif-Bold"/>
          <w:b/>
          <w:bCs/>
          <w:color w:val="7030A0"/>
        </w:rPr>
        <w:t>Cherry Grove Primary School</w:t>
      </w:r>
    </w:p>
    <w:p w:rsidR="00CB5B68" w:rsidRDefault="00CB5B68" w:rsidP="003A2D5C">
      <w:pPr>
        <w:contextualSpacing/>
        <w:rPr>
          <w:rFonts w:ascii="StoneSerif-Bold" w:hAnsi="StoneSerif-Bold" w:cs="StoneSerif-Bold"/>
          <w:bCs/>
        </w:rPr>
      </w:pPr>
      <w:r>
        <w:rPr>
          <w:rFonts w:ascii="StoneSerif-Bold" w:hAnsi="StoneSerif-Bold" w:cs="StoneSerif-Bold"/>
          <w:bCs/>
        </w:rPr>
        <w:t>This is</w:t>
      </w:r>
      <w:r w:rsidR="005A28A0">
        <w:rPr>
          <w:rFonts w:ascii="StoneSerif-Bold" w:hAnsi="StoneSerif-Bold" w:cs="StoneSerif-Bold"/>
          <w:bCs/>
        </w:rPr>
        <w:t xml:space="preserve"> the school where Fiona works. T</w:t>
      </w:r>
      <w:r>
        <w:rPr>
          <w:rFonts w:ascii="StoneSerif-Bold" w:hAnsi="StoneSerif-Bold" w:cs="StoneSerif-Bold"/>
          <w:bCs/>
        </w:rPr>
        <w:t>he Early Years team are looking for the following items to be used in school:</w:t>
      </w:r>
    </w:p>
    <w:p w:rsidR="00CB5B68" w:rsidRDefault="00CB5B68" w:rsidP="003A2D5C">
      <w:pPr>
        <w:contextualSpacing/>
        <w:rPr>
          <w:rFonts w:ascii="StoneSerif-Bold" w:hAnsi="StoneSerif-Bold" w:cs="StoneSerif-Bold"/>
          <w:bCs/>
        </w:rPr>
      </w:pPr>
      <w:r>
        <w:rPr>
          <w:rFonts w:ascii="StoneSerif-Bold" w:hAnsi="StoneSerif-Bold" w:cs="StoneSerif-Bold"/>
          <w:bCs/>
        </w:rPr>
        <w:t xml:space="preserve">Buttons, old keys, curtain rings, corks, wooden toys, </w:t>
      </w:r>
      <w:proofErr w:type="spellStart"/>
      <w:r>
        <w:rPr>
          <w:rFonts w:ascii="StoneSerif-Bold" w:hAnsi="StoneSerif-Bold" w:cs="StoneSerif-Bold"/>
          <w:bCs/>
        </w:rPr>
        <w:t>Playmobil</w:t>
      </w:r>
      <w:proofErr w:type="spellEnd"/>
      <w:r>
        <w:rPr>
          <w:rFonts w:ascii="StoneSerif-Bold" w:hAnsi="StoneSerif-Bold" w:cs="StoneSerif-Bold"/>
          <w:bCs/>
        </w:rPr>
        <w:t xml:space="preserve"> figures or animals, Lego.</w:t>
      </w:r>
    </w:p>
    <w:p w:rsidR="00CB5B68" w:rsidRDefault="00CB5B68" w:rsidP="003A2D5C">
      <w:pPr>
        <w:contextualSpacing/>
        <w:rPr>
          <w:rFonts w:ascii="StoneSerif-Bold" w:hAnsi="StoneSerif-Bold" w:cs="StoneSerif-Bold"/>
          <w:bCs/>
        </w:rPr>
      </w:pPr>
      <w:r>
        <w:rPr>
          <w:rFonts w:ascii="StoneSerif-Bold" w:hAnsi="StoneSerif-Bold" w:cs="StoneSerif-Bold"/>
          <w:bCs/>
        </w:rPr>
        <w:t>If you have any unused items that Fiona can take into school please pass them to the Vicar. Thank you.</w:t>
      </w:r>
    </w:p>
    <w:p w:rsidR="00CB5B68" w:rsidRDefault="00CB5B68"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
          <w:bCs/>
        </w:rPr>
      </w:pPr>
    </w:p>
    <w:p w:rsidR="005A7C5C" w:rsidRDefault="005A7C5C" w:rsidP="003A2D5C">
      <w:pPr>
        <w:contextualSpacing/>
        <w:rPr>
          <w:rFonts w:ascii="StoneSerif-Bold" w:hAnsi="StoneSerif-Bold" w:cs="StoneSerif-Bold"/>
          <w:b/>
          <w:bCs/>
        </w:rPr>
      </w:pPr>
    </w:p>
    <w:p w:rsidR="00CB5B68" w:rsidRPr="005A7C5C" w:rsidRDefault="005A7C5C" w:rsidP="003A2D5C">
      <w:pPr>
        <w:contextualSpacing/>
        <w:rPr>
          <w:rFonts w:ascii="StoneSerif-Bold" w:hAnsi="StoneSerif-Bold" w:cs="StoneSerif-Bold"/>
          <w:b/>
          <w:bCs/>
          <w:color w:val="7030A0"/>
        </w:rPr>
      </w:pPr>
      <w:r w:rsidRPr="005A7C5C">
        <w:rPr>
          <w:rFonts w:ascii="StoneSerif-Bold" w:hAnsi="StoneSerif-Bold" w:cs="StoneSerif-Bold"/>
          <w:b/>
          <w:bCs/>
          <w:color w:val="7030A0"/>
        </w:rPr>
        <w:t>Annual Parochial Church Meetings</w:t>
      </w:r>
    </w:p>
    <w:p w:rsidR="005A7C5C" w:rsidRDefault="005A7C5C" w:rsidP="003A2D5C">
      <w:pPr>
        <w:contextualSpacing/>
        <w:rPr>
          <w:rFonts w:ascii="StoneSerif-Bold" w:hAnsi="StoneSerif-Bold" w:cs="StoneSerif-Bold"/>
          <w:bCs/>
        </w:rPr>
      </w:pPr>
      <w:r>
        <w:rPr>
          <w:rFonts w:ascii="StoneSerif-Bold" w:hAnsi="StoneSerif-Bold" w:cs="StoneSerif-Bold"/>
          <w:bCs/>
        </w:rPr>
        <w:t>St Mary’s is on Sunday 25</w:t>
      </w:r>
      <w:r w:rsidRPr="005A7C5C">
        <w:rPr>
          <w:rFonts w:ascii="StoneSerif-Bold" w:hAnsi="StoneSerif-Bold" w:cs="StoneSerif-Bold"/>
          <w:bCs/>
          <w:vertAlign w:val="superscript"/>
        </w:rPr>
        <w:t>th</w:t>
      </w:r>
      <w:r>
        <w:rPr>
          <w:rFonts w:ascii="StoneSerif-Bold" w:hAnsi="StoneSerif-Bold" w:cs="StoneSerif-Bold"/>
          <w:bCs/>
        </w:rPr>
        <w:t xml:space="preserve"> April, St Peter’s is on Sunday 9</w:t>
      </w:r>
      <w:r w:rsidRPr="005A7C5C">
        <w:rPr>
          <w:rFonts w:ascii="StoneSerif-Bold" w:hAnsi="StoneSerif-Bold" w:cs="StoneSerif-Bold"/>
          <w:bCs/>
          <w:vertAlign w:val="superscript"/>
        </w:rPr>
        <w:t>th</w:t>
      </w:r>
      <w:r>
        <w:rPr>
          <w:rFonts w:ascii="StoneSerif-Bold" w:hAnsi="StoneSerif-Bold" w:cs="StoneSerif-Bold"/>
          <w:bCs/>
        </w:rPr>
        <w:t xml:space="preserve"> May, both within the morning service to comply with the applicable regulations.</w:t>
      </w:r>
    </w:p>
    <w:p w:rsidR="005A7C5C" w:rsidRDefault="005A7C5C"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r>
        <w:rPr>
          <w:rFonts w:ascii="StoneSerif-Bold" w:hAnsi="StoneSerif-Bold" w:cs="StoneSerif-Bold"/>
          <w:bCs/>
        </w:rPr>
        <w:t xml:space="preserve">Reports will be published on our websites in advance, some paper copies will be available in church, </w:t>
      </w:r>
      <w:proofErr w:type="gramStart"/>
      <w:r>
        <w:rPr>
          <w:rFonts w:ascii="StoneSerif-Bold" w:hAnsi="StoneSerif-Bold" w:cs="StoneSerif-Bold"/>
          <w:bCs/>
        </w:rPr>
        <w:t>copies</w:t>
      </w:r>
      <w:proofErr w:type="gramEnd"/>
      <w:r>
        <w:rPr>
          <w:rFonts w:ascii="StoneSerif-Bold" w:hAnsi="StoneSerif-Bold" w:cs="StoneSerif-Bold"/>
          <w:bCs/>
        </w:rPr>
        <w:t xml:space="preserve"> may be requested by email or post.</w:t>
      </w:r>
    </w:p>
    <w:p w:rsidR="001611E3" w:rsidRDefault="001611E3" w:rsidP="003A2D5C">
      <w:pPr>
        <w:contextualSpacing/>
        <w:rPr>
          <w:rFonts w:ascii="StoneSerif-Bold" w:hAnsi="StoneSerif-Bold" w:cs="StoneSerif-Bold"/>
          <w:bCs/>
        </w:rPr>
      </w:pPr>
    </w:p>
    <w:p w:rsidR="001611E3" w:rsidRDefault="00ED1B49" w:rsidP="003A2D5C">
      <w:pPr>
        <w:contextualSpacing/>
        <w:rPr>
          <w:rFonts w:ascii="StoneSerif-Bold" w:hAnsi="StoneSerif-Bold" w:cs="StoneSerif-Bold"/>
          <w:bCs/>
        </w:rPr>
      </w:pPr>
      <w:hyperlink r:id="rId8" w:history="1">
        <w:r w:rsidR="001611E3" w:rsidRPr="0024088B">
          <w:rPr>
            <w:rStyle w:val="Hyperlink"/>
            <w:rFonts w:ascii="StoneSerif-Bold" w:hAnsi="StoneSerif-Bold" w:cs="StoneSerif-Bold"/>
            <w:bCs/>
          </w:rPr>
          <w:t>www.stmaryswhitegate.org/</w:t>
        </w:r>
      </w:hyperlink>
    </w:p>
    <w:p w:rsidR="001611E3" w:rsidRDefault="001611E3" w:rsidP="003A2D5C">
      <w:pPr>
        <w:contextualSpacing/>
        <w:rPr>
          <w:rFonts w:ascii="StoneSerif-Bold" w:hAnsi="StoneSerif-Bold" w:cs="StoneSerif-Bold"/>
          <w:bCs/>
        </w:rPr>
      </w:pPr>
    </w:p>
    <w:p w:rsidR="001611E3" w:rsidRDefault="00ED1B49" w:rsidP="003A2D5C">
      <w:pPr>
        <w:contextualSpacing/>
        <w:rPr>
          <w:rFonts w:ascii="StoneSerif-Bold" w:hAnsi="StoneSerif-Bold" w:cs="StoneSerif-Bold"/>
          <w:bCs/>
        </w:rPr>
      </w:pPr>
      <w:hyperlink r:id="rId9" w:history="1">
        <w:r w:rsidR="001611E3" w:rsidRPr="0024088B">
          <w:rPr>
            <w:rStyle w:val="Hyperlink"/>
            <w:rFonts w:ascii="StoneSerif-Bold" w:hAnsi="StoneSerif-Bold" w:cs="StoneSerif-Bold"/>
            <w:bCs/>
          </w:rPr>
          <w:t>www.stpeterslittlebudworth.co.uk/</w:t>
        </w:r>
      </w:hyperlink>
    </w:p>
    <w:p w:rsidR="005A7C5C" w:rsidRDefault="005A7C5C"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r>
        <w:rPr>
          <w:rFonts w:ascii="StoneSerif-Bold" w:hAnsi="StoneSerif-Bold" w:cs="StoneSerif-Bold"/>
          <w:bCs/>
        </w:rPr>
        <w:t>Any questions to be submitted by email or post please.</w:t>
      </w:r>
    </w:p>
    <w:p w:rsidR="005A7C5C" w:rsidRDefault="005A7C5C"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r>
        <w:rPr>
          <w:rFonts w:ascii="StoneSerif-Bold" w:hAnsi="StoneSerif-Bold" w:cs="StoneSerif-Bold"/>
          <w:bCs/>
        </w:rPr>
        <w:t>Please see the notices published in church. We need nominations for Churchwardens and PCC members in both parishes. These appointments are crucial to our ability to keep our churches open.</w:t>
      </w:r>
    </w:p>
    <w:p w:rsidR="00C37A79" w:rsidRDefault="00C37A79" w:rsidP="003A2D5C">
      <w:pPr>
        <w:contextualSpacing/>
        <w:rPr>
          <w:rFonts w:ascii="StoneSerif-Bold" w:hAnsi="StoneSerif-Bold" w:cs="StoneSerif-Bold"/>
          <w:bCs/>
        </w:rPr>
      </w:pPr>
    </w:p>
    <w:p w:rsidR="00C37A79" w:rsidRDefault="00C37A79" w:rsidP="003A2D5C">
      <w:pPr>
        <w:contextualSpacing/>
        <w:rPr>
          <w:rFonts w:ascii="StoneSerif-Bold" w:hAnsi="StoneSerif-Bold" w:cs="StoneSerif-Bold"/>
          <w:bCs/>
        </w:rPr>
      </w:pPr>
      <w:r>
        <w:rPr>
          <w:rFonts w:ascii="StoneSerif-Bold" w:hAnsi="StoneSerif-Bold" w:cs="StoneSerif-Bold"/>
          <w:bCs/>
        </w:rPr>
        <w:t xml:space="preserve">A YouTube explanation of how this year’s meetings will </w:t>
      </w:r>
      <w:proofErr w:type="gramStart"/>
      <w:r>
        <w:rPr>
          <w:rFonts w:ascii="StoneSerif-Bold" w:hAnsi="StoneSerif-Bold" w:cs="StoneSerif-Bold"/>
          <w:bCs/>
        </w:rPr>
        <w:t>work  is</w:t>
      </w:r>
      <w:proofErr w:type="gramEnd"/>
      <w:r>
        <w:rPr>
          <w:rFonts w:ascii="StoneSerif-Bold" w:hAnsi="StoneSerif-Bold" w:cs="StoneSerif-Bold"/>
          <w:bCs/>
        </w:rPr>
        <w:t xml:space="preserve"> available at </w:t>
      </w:r>
      <w:hyperlink r:id="rId10" w:history="1">
        <w:r w:rsidRPr="0024088B">
          <w:rPr>
            <w:rStyle w:val="Hyperlink"/>
            <w:rFonts w:ascii="StoneSerif-Bold" w:hAnsi="StoneSerif-Bold" w:cs="StoneSerif-Bold"/>
            <w:bCs/>
          </w:rPr>
          <w:t>https://youtu.be/o92AXlthikA</w:t>
        </w:r>
      </w:hyperlink>
    </w:p>
    <w:p w:rsidR="00C37A79" w:rsidRDefault="00C37A79" w:rsidP="003A2D5C">
      <w:pPr>
        <w:contextualSpacing/>
        <w:rPr>
          <w:rFonts w:ascii="StoneSerif-Bold" w:hAnsi="StoneSerif-Bold" w:cs="StoneSerif-Bold"/>
          <w:bCs/>
        </w:rPr>
      </w:pPr>
    </w:p>
    <w:p w:rsidR="005A7C5C" w:rsidRDefault="005A7C5C" w:rsidP="003A2D5C">
      <w:pPr>
        <w:contextualSpacing/>
        <w:rPr>
          <w:rFonts w:ascii="StoneSerif-Bold" w:hAnsi="StoneSerif-Bold" w:cs="StoneSerif-Bold"/>
          <w:bCs/>
        </w:rPr>
      </w:pPr>
    </w:p>
    <w:p w:rsidR="001C03B3" w:rsidRPr="003A2D5C" w:rsidRDefault="001C03B3"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p>
    <w:sectPr w:rsidR="003A2D5C" w:rsidRPr="003A2D5C" w:rsidSect="00850580">
      <w:headerReference w:type="default" r:id="rId1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49" w:rsidRDefault="00ED1B49" w:rsidP="00FD7BB3">
      <w:pPr>
        <w:spacing w:after="0" w:line="240" w:lineRule="auto"/>
      </w:pPr>
      <w:r>
        <w:separator/>
      </w:r>
    </w:p>
  </w:endnote>
  <w:endnote w:type="continuationSeparator" w:id="0">
    <w:p w:rsidR="00ED1B49" w:rsidRDefault="00ED1B49"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49" w:rsidRDefault="00ED1B49" w:rsidP="00FD7BB3">
      <w:pPr>
        <w:spacing w:after="0" w:line="240" w:lineRule="auto"/>
      </w:pPr>
      <w:r>
        <w:separator/>
      </w:r>
    </w:p>
  </w:footnote>
  <w:footnote w:type="continuationSeparator" w:id="0">
    <w:p w:rsidR="00ED1B49" w:rsidRDefault="00ED1B49"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2157C6" w:rsidP="00FD7BB3">
    <w:pPr>
      <w:pStyle w:val="Header"/>
      <w:jc w:val="center"/>
      <w:rPr>
        <w:b/>
        <w:sz w:val="32"/>
        <w:szCs w:val="32"/>
      </w:rPr>
    </w:pPr>
    <w:r>
      <w:rPr>
        <w:b/>
        <w:sz w:val="32"/>
        <w:szCs w:val="32"/>
      </w:rPr>
      <w:t>8</w:t>
    </w:r>
    <w:r w:rsidR="00FD7BB3" w:rsidRPr="00FD7BB3">
      <w:rPr>
        <w:b/>
        <w:sz w:val="32"/>
        <w:szCs w:val="32"/>
      </w:rPr>
      <w:t xml:space="preserve">St Mary, Whitegate and St Peter, Little </w:t>
    </w:r>
    <w:proofErr w:type="spellStart"/>
    <w:r w:rsidR="00FD7BB3" w:rsidRPr="00FD7BB3">
      <w:rPr>
        <w:b/>
        <w:sz w:val="32"/>
        <w:szCs w:val="32"/>
      </w:rPr>
      <w:t>Budworth</w:t>
    </w:r>
    <w:proofErr w:type="spellEnd"/>
    <w:r>
      <w:rPr>
        <w:b/>
        <w:sz w:val="32"/>
        <w:szCs w:val="32"/>
      </w:rPr>
      <w:t xml:space="preserve"> – Sunday 18</w:t>
    </w:r>
    <w:r w:rsidR="00CB5B68" w:rsidRPr="00CB5B68">
      <w:rPr>
        <w:b/>
        <w:sz w:val="32"/>
        <w:szCs w:val="32"/>
        <w:vertAlign w:val="superscript"/>
      </w:rPr>
      <w:t>th</w:t>
    </w:r>
    <w:r w:rsidR="00CB5B68">
      <w:rPr>
        <w:b/>
        <w:sz w:val="32"/>
        <w:szCs w:val="32"/>
      </w:rPr>
      <w:t xml:space="preserve"> April</w:t>
    </w:r>
  </w:p>
  <w:p w:rsidR="00FC4153" w:rsidRDefault="00CB5B68" w:rsidP="00FD7BB3">
    <w:pPr>
      <w:pStyle w:val="Header"/>
      <w:jc w:val="center"/>
      <w:rPr>
        <w:b/>
        <w:sz w:val="32"/>
        <w:szCs w:val="32"/>
      </w:rPr>
    </w:pPr>
    <w:r>
      <w:rPr>
        <w:b/>
        <w:sz w:val="32"/>
        <w:szCs w:val="32"/>
      </w:rPr>
      <w:t xml:space="preserve">Easter </w:t>
    </w:r>
    <w:r w:rsidR="002157C6">
      <w:rPr>
        <w:b/>
        <w:sz w:val="32"/>
        <w:szCs w:val="32"/>
      </w:rPr>
      <w:t>3</w:t>
    </w:r>
  </w:p>
  <w:p w:rsidR="00CB5B68" w:rsidRPr="00FD7BB3" w:rsidRDefault="00CD560E" w:rsidP="00FD7BB3">
    <w:pPr>
      <w:pStyle w:val="Header"/>
      <w:jc w:val="center"/>
      <w:rPr>
        <w:b/>
        <w:sz w:val="32"/>
        <w:szCs w:val="32"/>
      </w:rPr>
    </w:pPr>
    <w:r>
      <w:rPr>
        <w:b/>
        <w:sz w:val="32"/>
        <w:szCs w:val="32"/>
      </w:rPr>
      <w:t>Morning Prayer</w:t>
    </w:r>
    <w:r w:rsidR="002157C6">
      <w:rPr>
        <w:b/>
        <w:sz w:val="32"/>
        <w:szCs w:val="32"/>
      </w:rPr>
      <w:t xml:space="preserve"> &amp; 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611E3"/>
    <w:rsid w:val="00176AC8"/>
    <w:rsid w:val="001807D9"/>
    <w:rsid w:val="00181481"/>
    <w:rsid w:val="001C03B3"/>
    <w:rsid w:val="002157C6"/>
    <w:rsid w:val="002A32AA"/>
    <w:rsid w:val="003057A7"/>
    <w:rsid w:val="00306CD6"/>
    <w:rsid w:val="00307D21"/>
    <w:rsid w:val="00344CAE"/>
    <w:rsid w:val="0035693F"/>
    <w:rsid w:val="003821BF"/>
    <w:rsid w:val="00386113"/>
    <w:rsid w:val="00394F61"/>
    <w:rsid w:val="003A2D5C"/>
    <w:rsid w:val="003B0CE6"/>
    <w:rsid w:val="003D715B"/>
    <w:rsid w:val="00464C68"/>
    <w:rsid w:val="004F2C68"/>
    <w:rsid w:val="005A28A0"/>
    <w:rsid w:val="005A7C5C"/>
    <w:rsid w:val="005B5573"/>
    <w:rsid w:val="005C50B2"/>
    <w:rsid w:val="005D2A6B"/>
    <w:rsid w:val="005D7DB3"/>
    <w:rsid w:val="006A0AB2"/>
    <w:rsid w:val="006A7728"/>
    <w:rsid w:val="006C21CD"/>
    <w:rsid w:val="006F3B24"/>
    <w:rsid w:val="0076077C"/>
    <w:rsid w:val="00761544"/>
    <w:rsid w:val="007860B1"/>
    <w:rsid w:val="007A3CD4"/>
    <w:rsid w:val="007C5BC3"/>
    <w:rsid w:val="007D6069"/>
    <w:rsid w:val="00850580"/>
    <w:rsid w:val="00854CDF"/>
    <w:rsid w:val="00857AC5"/>
    <w:rsid w:val="00893EC2"/>
    <w:rsid w:val="008A163E"/>
    <w:rsid w:val="00911A5C"/>
    <w:rsid w:val="00946715"/>
    <w:rsid w:val="009847C7"/>
    <w:rsid w:val="009918E9"/>
    <w:rsid w:val="009934C2"/>
    <w:rsid w:val="009C380C"/>
    <w:rsid w:val="009C3CFF"/>
    <w:rsid w:val="009F3C99"/>
    <w:rsid w:val="00A4630E"/>
    <w:rsid w:val="00AA4E9C"/>
    <w:rsid w:val="00AC45DF"/>
    <w:rsid w:val="00AD69B1"/>
    <w:rsid w:val="00AF3619"/>
    <w:rsid w:val="00AF3E56"/>
    <w:rsid w:val="00B13448"/>
    <w:rsid w:val="00B149FB"/>
    <w:rsid w:val="00B34896"/>
    <w:rsid w:val="00B5133F"/>
    <w:rsid w:val="00BA0501"/>
    <w:rsid w:val="00BA0EC5"/>
    <w:rsid w:val="00BC1738"/>
    <w:rsid w:val="00BD5241"/>
    <w:rsid w:val="00C37A79"/>
    <w:rsid w:val="00C723DB"/>
    <w:rsid w:val="00C8198A"/>
    <w:rsid w:val="00CB5B68"/>
    <w:rsid w:val="00CD560E"/>
    <w:rsid w:val="00CF3BD0"/>
    <w:rsid w:val="00CF6A13"/>
    <w:rsid w:val="00D130EB"/>
    <w:rsid w:val="00D66EA7"/>
    <w:rsid w:val="00D717AF"/>
    <w:rsid w:val="00D71B4E"/>
    <w:rsid w:val="00D75206"/>
    <w:rsid w:val="00DA52B4"/>
    <w:rsid w:val="00DC52AF"/>
    <w:rsid w:val="00DE5234"/>
    <w:rsid w:val="00E56E4E"/>
    <w:rsid w:val="00E84CE6"/>
    <w:rsid w:val="00EB30B7"/>
    <w:rsid w:val="00ED1B49"/>
    <w:rsid w:val="00EF64E5"/>
    <w:rsid w:val="00F20F32"/>
    <w:rsid w:val="00F25813"/>
    <w:rsid w:val="00F7496E"/>
    <w:rsid w:val="00F92BF5"/>
    <w:rsid w:val="00F95657"/>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whitegat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youtu.be/o92AXlthikA" TargetMode="External"/><Relationship Id="rId4" Type="http://schemas.openxmlformats.org/officeDocument/2006/relationships/footnotes" Target="footnotes.xml"/><Relationship Id="rId9" Type="http://schemas.openxmlformats.org/officeDocument/2006/relationships/hyperlink" Target="http://www.stpeterslittlebudwor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4</cp:revision>
  <cp:lastPrinted>2020-07-26T13:02:00Z</cp:lastPrinted>
  <dcterms:created xsi:type="dcterms:W3CDTF">2021-03-31T08:39:00Z</dcterms:created>
  <dcterms:modified xsi:type="dcterms:W3CDTF">2021-03-31T10:21:00Z</dcterms:modified>
</cp:coreProperties>
</file>