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A2" w:rsidRDefault="00F31C1C">
      <w:r>
        <w:t>“When she opened it she saw the child…”</w:t>
      </w:r>
    </w:p>
    <w:p w:rsidR="00F31C1C" w:rsidRDefault="00F31C1C">
      <w:r>
        <w:t xml:space="preserve">We come to Mothering Sunday, in strange and difficult times. Last year Mothering Sunday was the first Sunday of lockdown. All our preparations fell to bits, our churches were closed, </w:t>
      </w:r>
      <w:proofErr w:type="gramStart"/>
      <w:r>
        <w:t>there</w:t>
      </w:r>
      <w:proofErr w:type="gramEnd"/>
      <w:r>
        <w:t xml:space="preserve"> was a sense of being bewildered and bereft.</w:t>
      </w:r>
    </w:p>
    <w:p w:rsidR="00F31C1C" w:rsidRDefault="00F31C1C">
      <w:r>
        <w:t xml:space="preserve">A year later and we are still bereft. We cannot visit our families. Travel is restricted. We are separated from those we love. </w:t>
      </w:r>
    </w:p>
    <w:p w:rsidR="00F31C1C" w:rsidRDefault="00F31C1C">
      <w:r>
        <w:t xml:space="preserve">We are aware of those who have lost people they love, who have been unable to grieve with others. Of babies born yet to be held by grandparents. Of those who have become mothers alone, without the support of family, and unable to make bonds with other new parents. </w:t>
      </w:r>
    </w:p>
    <w:p w:rsidR="00F31C1C" w:rsidRDefault="00F31C1C">
      <w:r>
        <w:t>If there is a price of lockdown it is the social isolation which has affected every part of our society. In the months ahead I hope our churches can be places where people can connect. We need to work on new connections.</w:t>
      </w:r>
    </w:p>
    <w:p w:rsidR="001C5A4C" w:rsidRDefault="00F31C1C">
      <w:r>
        <w:t xml:space="preserve">And this is an unusual Mothering Sunday. Originally Mothering Sunday was a day people travelled. They went back to the church where they were baptised, or to the Cathedral, the mother church of the Diocese. They would usually make the journey walking, and it was said they went </w:t>
      </w:r>
      <w:r w:rsidR="001C5A4C">
        <w:t>‘a Mothering’.</w:t>
      </w:r>
      <w:r w:rsidR="008E2457">
        <w:t xml:space="preserve"> Such travel of course, would be illegal today.</w:t>
      </w:r>
    </w:p>
    <w:p w:rsidR="001C5A4C" w:rsidRPr="001C5A4C" w:rsidRDefault="00F31C1C" w:rsidP="001C5A4C">
      <w:pPr>
        <w:widowControl w:val="0"/>
        <w:rPr>
          <w:rFonts w:eastAsia="Times New Roman" w:cstheme="minorHAnsi"/>
          <w:iCs/>
          <w:color w:val="000000"/>
          <w:kern w:val="28"/>
          <w:sz w:val="24"/>
          <w:szCs w:val="24"/>
          <w:lang w:eastAsia="en-GB"/>
          <w14:cntxtAlts/>
        </w:rPr>
      </w:pPr>
      <w:r w:rsidRPr="001C5A4C">
        <w:rPr>
          <w:rFonts w:cstheme="minorHAnsi"/>
        </w:rPr>
        <w:t xml:space="preserve"> </w:t>
      </w:r>
      <w:r w:rsidR="008E2457">
        <w:rPr>
          <w:rFonts w:eastAsia="Times New Roman" w:cstheme="minorHAnsi"/>
          <w:iCs/>
          <w:color w:val="000000"/>
          <w:kern w:val="28"/>
          <w:sz w:val="24"/>
          <w:szCs w:val="24"/>
          <w:lang w:eastAsia="en-GB"/>
          <w14:cntxtAlts/>
        </w:rPr>
        <w:t>Those who travelled</w:t>
      </w:r>
      <w:r w:rsidR="001C5A4C" w:rsidRPr="001C5A4C">
        <w:rPr>
          <w:rFonts w:eastAsia="Times New Roman" w:cstheme="minorHAnsi"/>
          <w:iCs/>
          <w:color w:val="000000"/>
          <w:kern w:val="28"/>
          <w:sz w:val="24"/>
          <w:szCs w:val="24"/>
          <w:lang w:eastAsia="en-GB"/>
          <w14:cntxtAlts/>
        </w:rPr>
        <w:t xml:space="preserve"> would reconnect with family, often taking a </w:t>
      </w:r>
      <w:proofErr w:type="spellStart"/>
      <w:r w:rsidR="001C5A4C" w:rsidRPr="001C5A4C">
        <w:rPr>
          <w:rFonts w:eastAsia="Times New Roman" w:cstheme="minorHAnsi"/>
          <w:iCs/>
          <w:color w:val="000000"/>
          <w:kern w:val="28"/>
          <w:sz w:val="24"/>
          <w:szCs w:val="24"/>
          <w:lang w:eastAsia="en-GB"/>
          <w14:cntxtAlts/>
        </w:rPr>
        <w:t>Simnel</w:t>
      </w:r>
      <w:proofErr w:type="spellEnd"/>
      <w:r w:rsidR="001C5A4C" w:rsidRPr="001C5A4C">
        <w:rPr>
          <w:rFonts w:eastAsia="Times New Roman" w:cstheme="minorHAnsi"/>
          <w:iCs/>
          <w:color w:val="000000"/>
          <w:kern w:val="28"/>
          <w:sz w:val="24"/>
          <w:szCs w:val="24"/>
          <w:lang w:eastAsia="en-GB"/>
          <w14:cntxtAlts/>
        </w:rPr>
        <w:t xml:space="preserve"> Cake as a gift, a reminder that whilst Mothering Sunday falls during Lent it is still a Sunday, the day of resurrection, so it remains a feast day.</w:t>
      </w:r>
    </w:p>
    <w:p w:rsidR="001C5A4C" w:rsidRPr="001C5A4C" w:rsidRDefault="001C5A4C" w:rsidP="001C5A4C">
      <w:pPr>
        <w:widowControl w:val="0"/>
        <w:spacing w:after="0" w:line="240" w:lineRule="auto"/>
        <w:rPr>
          <w:rFonts w:eastAsia="Times New Roman" w:cstheme="minorHAnsi"/>
          <w:iCs/>
          <w:color w:val="000000"/>
          <w:kern w:val="28"/>
          <w:sz w:val="24"/>
          <w:szCs w:val="24"/>
          <w:lang w:eastAsia="en-GB"/>
          <w14:cntxtAlts/>
        </w:rPr>
      </w:pPr>
      <w:r w:rsidRPr="001C5A4C">
        <w:rPr>
          <w:rFonts w:eastAsia="Times New Roman" w:cstheme="minorHAnsi"/>
          <w:iCs/>
          <w:color w:val="000000"/>
          <w:kern w:val="28"/>
          <w:sz w:val="24"/>
          <w:szCs w:val="24"/>
          <w:lang w:eastAsia="en-GB"/>
          <w14:cntxtAlts/>
        </w:rPr>
        <w:t> By the early 1900’s the world had changed, not least following the</w:t>
      </w:r>
    </w:p>
    <w:p w:rsidR="001C5A4C" w:rsidRPr="001C5A4C" w:rsidRDefault="001C5A4C" w:rsidP="001C5A4C">
      <w:pPr>
        <w:widowControl w:val="0"/>
        <w:spacing w:after="0" w:line="240" w:lineRule="auto"/>
        <w:rPr>
          <w:rFonts w:eastAsia="Times New Roman" w:cstheme="minorHAnsi"/>
          <w:iCs/>
          <w:color w:val="000000"/>
          <w:kern w:val="28"/>
          <w:sz w:val="24"/>
          <w:szCs w:val="24"/>
          <w:lang w:eastAsia="en-GB"/>
          <w14:cntxtAlts/>
        </w:rPr>
      </w:pPr>
      <w:r w:rsidRPr="001C5A4C">
        <w:rPr>
          <w:rFonts w:eastAsia="Times New Roman" w:cstheme="minorHAnsi"/>
          <w:iCs/>
          <w:color w:val="000000"/>
          <w:kern w:val="28"/>
          <w:sz w:val="24"/>
          <w:szCs w:val="24"/>
          <w:lang w:eastAsia="en-GB"/>
          <w14:cntxtAlts/>
        </w:rPr>
        <w:t>First World War, and Mothering Sunday had largely</w:t>
      </w:r>
    </w:p>
    <w:p w:rsidR="001C5A4C" w:rsidRPr="001C5A4C" w:rsidRDefault="001C5A4C" w:rsidP="001C5A4C">
      <w:pPr>
        <w:widowControl w:val="0"/>
        <w:spacing w:after="0" w:line="240" w:lineRule="auto"/>
        <w:rPr>
          <w:rFonts w:eastAsia="Times New Roman" w:cstheme="minorHAnsi"/>
          <w:iCs/>
          <w:color w:val="000000"/>
          <w:kern w:val="28"/>
          <w:sz w:val="24"/>
          <w:szCs w:val="24"/>
          <w:lang w:eastAsia="en-GB"/>
          <w14:cntxtAlts/>
        </w:rPr>
      </w:pPr>
      <w:proofErr w:type="gramStart"/>
      <w:r w:rsidRPr="001C5A4C">
        <w:rPr>
          <w:rFonts w:eastAsia="Times New Roman" w:cstheme="minorHAnsi"/>
          <w:iCs/>
          <w:color w:val="000000"/>
          <w:kern w:val="28"/>
          <w:sz w:val="24"/>
          <w:szCs w:val="24"/>
          <w:lang w:eastAsia="en-GB"/>
          <w14:cntxtAlts/>
        </w:rPr>
        <w:t>been</w:t>
      </w:r>
      <w:proofErr w:type="gramEnd"/>
      <w:r w:rsidRPr="001C5A4C">
        <w:rPr>
          <w:rFonts w:eastAsia="Times New Roman" w:cstheme="minorHAnsi"/>
          <w:iCs/>
          <w:color w:val="000000"/>
          <w:kern w:val="28"/>
          <w:sz w:val="24"/>
          <w:szCs w:val="24"/>
          <w:lang w:eastAsia="en-GB"/>
          <w14:cntxtAlts/>
        </w:rPr>
        <w:t xml:space="preserve"> forgotten. In 1921 Constance </w:t>
      </w:r>
      <w:proofErr w:type="spellStart"/>
      <w:r w:rsidRPr="001C5A4C">
        <w:rPr>
          <w:rFonts w:eastAsia="Times New Roman" w:cstheme="minorHAnsi"/>
          <w:iCs/>
          <w:color w:val="000000"/>
          <w:kern w:val="28"/>
          <w:sz w:val="24"/>
          <w:szCs w:val="24"/>
          <w:lang w:eastAsia="en-GB"/>
          <w14:cntxtAlts/>
        </w:rPr>
        <w:t>Penswick</w:t>
      </w:r>
      <w:proofErr w:type="spellEnd"/>
      <w:r w:rsidRPr="001C5A4C">
        <w:rPr>
          <w:rFonts w:eastAsia="Times New Roman" w:cstheme="minorHAnsi"/>
          <w:iCs/>
          <w:color w:val="000000"/>
          <w:kern w:val="28"/>
          <w:sz w:val="24"/>
          <w:szCs w:val="24"/>
          <w:lang w:eastAsia="en-GB"/>
          <w14:cntxtAlts/>
        </w:rPr>
        <w:t xml:space="preserve">-Smith, the daughter of </w:t>
      </w:r>
      <w:r w:rsidRPr="001C5A4C">
        <w:rPr>
          <w:rFonts w:eastAsia="Times New Roman" w:cstheme="minorHAnsi"/>
          <w:iCs/>
          <w:color w:val="000000"/>
          <w:kern w:val="28"/>
          <w:sz w:val="24"/>
          <w:szCs w:val="24"/>
          <w:lang w:eastAsia="en-GB"/>
          <w14:cntxtAlts/>
        </w:rPr>
        <w:t xml:space="preserve">the vicar of </w:t>
      </w:r>
      <w:proofErr w:type="spellStart"/>
      <w:r w:rsidRPr="001C5A4C">
        <w:rPr>
          <w:rFonts w:eastAsia="Times New Roman" w:cstheme="minorHAnsi"/>
          <w:iCs/>
          <w:color w:val="000000"/>
          <w:kern w:val="28"/>
          <w:sz w:val="24"/>
          <w:szCs w:val="24"/>
          <w:lang w:eastAsia="en-GB"/>
          <w14:cntxtAlts/>
        </w:rPr>
        <w:t>Coddington</w:t>
      </w:r>
      <w:proofErr w:type="spellEnd"/>
      <w:r w:rsidRPr="001C5A4C">
        <w:rPr>
          <w:rFonts w:eastAsia="Times New Roman" w:cstheme="minorHAnsi"/>
          <w:iCs/>
          <w:color w:val="000000"/>
          <w:kern w:val="28"/>
          <w:sz w:val="24"/>
          <w:szCs w:val="24"/>
          <w:lang w:eastAsia="en-GB"/>
          <w14:cntxtAlts/>
        </w:rPr>
        <w:t>, Northamptonshire, wrote a book</w:t>
      </w: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proofErr w:type="gramStart"/>
      <w:r w:rsidRPr="001C5A4C">
        <w:rPr>
          <w:rFonts w:eastAsia="Times New Roman" w:cstheme="minorHAnsi"/>
          <w:iCs/>
          <w:color w:val="000000"/>
          <w:kern w:val="28"/>
          <w:sz w:val="24"/>
          <w:szCs w:val="24"/>
          <w:lang w:eastAsia="en-GB"/>
          <w14:cntxtAlts/>
        </w:rPr>
        <w:t>suggesting</w:t>
      </w:r>
      <w:proofErr w:type="gramEnd"/>
      <w:r w:rsidRPr="001C5A4C">
        <w:rPr>
          <w:rFonts w:eastAsia="Times New Roman" w:cstheme="minorHAnsi"/>
          <w:iCs/>
          <w:color w:val="000000"/>
          <w:kern w:val="28"/>
          <w:sz w:val="24"/>
          <w:szCs w:val="24"/>
          <w:lang w:eastAsia="en-GB"/>
          <w14:cntxtAlts/>
        </w:rPr>
        <w:t xml:space="preserve"> the revival of Mothering Sunday. It was a focus on family</w:t>
      </w:r>
      <w:r>
        <w:rPr>
          <w:rFonts w:eastAsia="Times New Roman" w:cstheme="minorHAnsi"/>
          <w:iCs/>
          <w:color w:val="000000"/>
          <w:kern w:val="28"/>
          <w:sz w:val="24"/>
          <w:szCs w:val="24"/>
          <w:lang w:eastAsia="en-GB"/>
          <w14:cntxtAlts/>
        </w:rPr>
        <w:t xml:space="preserve"> in an age when many of the poor worked in service or newly emerging industries, people who had little tim</w:t>
      </w:r>
      <w:r w:rsidR="008E2457">
        <w:rPr>
          <w:rFonts w:eastAsia="Times New Roman" w:cstheme="minorHAnsi"/>
          <w:iCs/>
          <w:color w:val="000000"/>
          <w:kern w:val="28"/>
          <w:sz w:val="24"/>
          <w:szCs w:val="24"/>
          <w:lang w:eastAsia="en-GB"/>
          <w14:cntxtAlts/>
        </w:rPr>
        <w:t>e off and precious few holidays, family life was changing and Mothering Sunday was a reminder that family matters.</w:t>
      </w: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r>
        <w:rPr>
          <w:rFonts w:eastAsia="Times New Roman" w:cstheme="minorHAnsi"/>
          <w:iCs/>
          <w:color w:val="000000"/>
          <w:kern w:val="28"/>
          <w:sz w:val="24"/>
          <w:szCs w:val="24"/>
          <w:lang w:eastAsia="en-GB"/>
          <w14:cntxtAlts/>
        </w:rPr>
        <w:t>It was Mothering Sunday, not Mother’s Day, an American invention which its creator</w:t>
      </w:r>
      <w:r w:rsidR="008E2457">
        <w:rPr>
          <w:rFonts w:eastAsia="Times New Roman" w:cstheme="minorHAnsi"/>
          <w:iCs/>
          <w:color w:val="000000"/>
          <w:kern w:val="28"/>
          <w:sz w:val="24"/>
          <w:szCs w:val="24"/>
          <w:lang w:eastAsia="en-GB"/>
          <w14:cntxtAlts/>
        </w:rPr>
        <w:t>,</w:t>
      </w:r>
      <w:r>
        <w:rPr>
          <w:rFonts w:eastAsia="Times New Roman" w:cstheme="minorHAnsi"/>
          <w:iCs/>
          <w:color w:val="000000"/>
          <w:kern w:val="28"/>
          <w:sz w:val="24"/>
          <w:szCs w:val="24"/>
          <w:lang w:eastAsia="en-GB"/>
          <w14:cntxtAlts/>
        </w:rPr>
        <w:t xml:space="preserve"> Anne Jarvis</w:t>
      </w:r>
      <w:r w:rsidR="008E2457">
        <w:rPr>
          <w:rFonts w:eastAsia="Times New Roman" w:cstheme="minorHAnsi"/>
          <w:iCs/>
          <w:color w:val="000000"/>
          <w:kern w:val="28"/>
          <w:sz w:val="24"/>
          <w:szCs w:val="24"/>
          <w:lang w:eastAsia="en-GB"/>
          <w14:cntxtAlts/>
        </w:rPr>
        <w:t>,</w:t>
      </w:r>
      <w:r>
        <w:rPr>
          <w:rFonts w:eastAsia="Times New Roman" w:cstheme="minorHAnsi"/>
          <w:iCs/>
          <w:color w:val="000000"/>
          <w:kern w:val="28"/>
          <w:sz w:val="24"/>
          <w:szCs w:val="24"/>
          <w:lang w:eastAsia="en-GB"/>
          <w14:cntxtAlts/>
        </w:rPr>
        <w:t xml:space="preserve"> later campaigned to abolish because it had been overtaken by commercialism and lost contact with its original intent.</w:t>
      </w:r>
      <w:r w:rsidR="008E2457">
        <w:rPr>
          <w:rFonts w:eastAsia="Times New Roman" w:cstheme="minorHAnsi"/>
          <w:iCs/>
          <w:color w:val="000000"/>
          <w:kern w:val="28"/>
          <w:sz w:val="24"/>
          <w:szCs w:val="24"/>
          <w:lang w:eastAsia="en-GB"/>
          <w14:cntxtAlts/>
        </w:rPr>
        <w:t xml:space="preserve"> </w:t>
      </w: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r>
        <w:rPr>
          <w:rFonts w:eastAsia="Times New Roman" w:cstheme="minorHAnsi"/>
          <w:iCs/>
          <w:color w:val="000000"/>
          <w:kern w:val="28"/>
          <w:sz w:val="24"/>
          <w:szCs w:val="24"/>
          <w:lang w:eastAsia="en-GB"/>
          <w14:cntxtAlts/>
        </w:rPr>
        <w:t>I must confess to feeling rather lost when preparing for this service. Usually Mothering Sunday has meant churches filled with families, gifts of flowers for all ladies present, and a sermon aimed at a younger audience.</w:t>
      </w:r>
      <w:r w:rsidR="008E2457">
        <w:rPr>
          <w:rFonts w:eastAsia="Times New Roman" w:cstheme="minorHAnsi"/>
          <w:iCs/>
          <w:color w:val="000000"/>
          <w:kern w:val="28"/>
          <w:sz w:val="24"/>
          <w:szCs w:val="24"/>
          <w:lang w:eastAsia="en-GB"/>
          <w14:cntxtAlts/>
        </w:rPr>
        <w:t xml:space="preserve"> But not this year.</w:t>
      </w: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r>
        <w:rPr>
          <w:rFonts w:eastAsia="Times New Roman" w:cstheme="minorHAnsi"/>
          <w:iCs/>
          <w:color w:val="000000"/>
          <w:kern w:val="28"/>
          <w:sz w:val="24"/>
          <w:szCs w:val="24"/>
          <w:lang w:eastAsia="en-GB"/>
          <w14:cntxtAlts/>
        </w:rPr>
        <w:t>A few y</w:t>
      </w:r>
      <w:r w:rsidR="008E2457">
        <w:rPr>
          <w:rFonts w:eastAsia="Times New Roman" w:cstheme="minorHAnsi"/>
          <w:iCs/>
          <w:color w:val="000000"/>
          <w:kern w:val="28"/>
          <w:sz w:val="24"/>
          <w:szCs w:val="24"/>
          <w:lang w:eastAsia="en-GB"/>
          <w14:cntxtAlts/>
        </w:rPr>
        <w:t>ears ago Fiona and I marked Mothering Sunday with the Great British Bake Off,</w:t>
      </w:r>
      <w:r>
        <w:rPr>
          <w:rFonts w:eastAsia="Times New Roman" w:cstheme="minorHAnsi"/>
          <w:iCs/>
          <w:color w:val="000000"/>
          <w:kern w:val="28"/>
          <w:sz w:val="24"/>
          <w:szCs w:val="24"/>
          <w:lang w:eastAsia="en-GB"/>
          <w14:cntxtAlts/>
        </w:rPr>
        <w:t xml:space="preserve"> we both made cakes during the servic</w:t>
      </w:r>
      <w:r w:rsidR="008E2457">
        <w:rPr>
          <w:rFonts w:eastAsia="Times New Roman" w:cstheme="minorHAnsi"/>
          <w:iCs/>
          <w:color w:val="000000"/>
          <w:kern w:val="28"/>
          <w:sz w:val="24"/>
          <w:szCs w:val="24"/>
          <w:lang w:eastAsia="en-GB"/>
          <w14:cntxtAlts/>
        </w:rPr>
        <w:t xml:space="preserve">e. We had the same ingredients </w:t>
      </w:r>
      <w:r>
        <w:rPr>
          <w:rFonts w:eastAsia="Times New Roman" w:cstheme="minorHAnsi"/>
          <w:iCs/>
          <w:color w:val="000000"/>
          <w:kern w:val="28"/>
          <w:sz w:val="24"/>
          <w:szCs w:val="24"/>
          <w:lang w:eastAsia="en-GB"/>
          <w14:cntxtAlts/>
        </w:rPr>
        <w:t>but</w:t>
      </w:r>
      <w:r w:rsidR="008E2457">
        <w:rPr>
          <w:rFonts w:eastAsia="Times New Roman" w:cstheme="minorHAnsi"/>
          <w:iCs/>
          <w:color w:val="000000"/>
          <w:kern w:val="28"/>
          <w:sz w:val="24"/>
          <w:szCs w:val="24"/>
          <w:lang w:eastAsia="en-GB"/>
          <w14:cntxtAlts/>
        </w:rPr>
        <w:t xml:space="preserve"> there the similarity ended.</w:t>
      </w:r>
      <w:r>
        <w:rPr>
          <w:rFonts w:eastAsia="Times New Roman" w:cstheme="minorHAnsi"/>
          <w:iCs/>
          <w:color w:val="000000"/>
          <w:kern w:val="28"/>
          <w:sz w:val="24"/>
          <w:szCs w:val="24"/>
          <w:lang w:eastAsia="en-GB"/>
          <w14:cntxtAlts/>
        </w:rPr>
        <w:t xml:space="preserve"> Fiona’s </w:t>
      </w:r>
      <w:r w:rsidR="008E2457">
        <w:rPr>
          <w:rFonts w:eastAsia="Times New Roman" w:cstheme="minorHAnsi"/>
          <w:iCs/>
          <w:color w:val="000000"/>
          <w:kern w:val="28"/>
          <w:sz w:val="24"/>
          <w:szCs w:val="24"/>
          <w:lang w:eastAsia="en-GB"/>
          <w14:cntxtAlts/>
        </w:rPr>
        <w:t xml:space="preserve">ingredients </w:t>
      </w:r>
      <w:r>
        <w:rPr>
          <w:rFonts w:eastAsia="Times New Roman" w:cstheme="minorHAnsi"/>
          <w:iCs/>
          <w:color w:val="000000"/>
          <w:kern w:val="28"/>
          <w:sz w:val="24"/>
          <w:szCs w:val="24"/>
          <w:lang w:eastAsia="en-GB"/>
          <w14:cntxtAlts/>
        </w:rPr>
        <w:t xml:space="preserve">were weighed carefully on the scales </w:t>
      </w:r>
      <w:r w:rsidR="008E2457">
        <w:rPr>
          <w:rFonts w:eastAsia="Times New Roman" w:cstheme="minorHAnsi"/>
          <w:iCs/>
          <w:color w:val="000000"/>
          <w:kern w:val="28"/>
          <w:sz w:val="24"/>
          <w:szCs w:val="24"/>
          <w:lang w:eastAsia="en-GB"/>
          <w14:cntxtAlts/>
        </w:rPr>
        <w:t xml:space="preserve">- </w:t>
      </w:r>
      <w:r>
        <w:rPr>
          <w:rFonts w:eastAsia="Times New Roman" w:cstheme="minorHAnsi"/>
          <w:iCs/>
          <w:color w:val="000000"/>
          <w:kern w:val="28"/>
          <w:sz w:val="24"/>
          <w:szCs w:val="24"/>
          <w:lang w:eastAsia="en-GB"/>
          <w14:cntxtAlts/>
        </w:rPr>
        <w:t>mine were measured in handfuls less whatever fell onto the floor.</w:t>
      </w: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p>
    <w:p w:rsidR="001C5A4C" w:rsidRDefault="001C5A4C" w:rsidP="001C5A4C">
      <w:pPr>
        <w:widowControl w:val="0"/>
        <w:spacing w:after="0" w:line="240" w:lineRule="auto"/>
        <w:rPr>
          <w:rFonts w:eastAsia="Times New Roman" w:cstheme="minorHAnsi"/>
          <w:iCs/>
          <w:color w:val="000000"/>
          <w:kern w:val="28"/>
          <w:sz w:val="24"/>
          <w:szCs w:val="24"/>
          <w:lang w:eastAsia="en-GB"/>
          <w14:cntxtAlts/>
        </w:rPr>
      </w:pPr>
      <w:r>
        <w:rPr>
          <w:rFonts w:eastAsia="Times New Roman" w:cstheme="minorHAnsi"/>
          <w:iCs/>
          <w:color w:val="000000"/>
          <w:kern w:val="28"/>
          <w:sz w:val="24"/>
          <w:szCs w:val="24"/>
          <w:lang w:eastAsia="en-GB"/>
          <w14:cntxtAlts/>
        </w:rPr>
        <w:t xml:space="preserve">Fiona mixed her cake </w:t>
      </w:r>
      <w:r w:rsidR="007E2343">
        <w:rPr>
          <w:rFonts w:eastAsia="Times New Roman" w:cstheme="minorHAnsi"/>
          <w:iCs/>
          <w:color w:val="000000"/>
          <w:kern w:val="28"/>
          <w:sz w:val="24"/>
          <w:szCs w:val="24"/>
          <w:lang w:eastAsia="en-GB"/>
          <w14:cntxtAlts/>
        </w:rPr>
        <w:t xml:space="preserve">in a Kenwood Chef, I used a paint stirrer mounted in a power drill. Fiona’s cake was made with love and care, mine was chucked in a bucket. Fiona’s table was neat and tidy. My side of the church looked like an explosion at Mr </w:t>
      </w:r>
      <w:proofErr w:type="spellStart"/>
      <w:r w:rsidR="007E2343">
        <w:rPr>
          <w:rFonts w:eastAsia="Times New Roman" w:cstheme="minorHAnsi"/>
          <w:iCs/>
          <w:color w:val="000000"/>
          <w:kern w:val="28"/>
          <w:sz w:val="24"/>
          <w:szCs w:val="24"/>
          <w:lang w:eastAsia="en-GB"/>
          <w14:cntxtAlts/>
        </w:rPr>
        <w:t>Kiplings</w:t>
      </w:r>
      <w:proofErr w:type="spellEnd"/>
      <w:r w:rsidR="007E2343">
        <w:rPr>
          <w:rFonts w:eastAsia="Times New Roman" w:cstheme="minorHAnsi"/>
          <w:iCs/>
          <w:color w:val="000000"/>
          <w:kern w:val="28"/>
          <w:sz w:val="24"/>
          <w:szCs w:val="24"/>
          <w:lang w:eastAsia="en-GB"/>
          <w14:cntxtAlts/>
        </w:rPr>
        <w:t>.</w:t>
      </w:r>
    </w:p>
    <w:p w:rsidR="007E2343" w:rsidRDefault="007E2343" w:rsidP="001C5A4C">
      <w:pPr>
        <w:widowControl w:val="0"/>
        <w:spacing w:after="0" w:line="240" w:lineRule="auto"/>
        <w:rPr>
          <w:rFonts w:eastAsia="Times New Roman" w:cstheme="minorHAnsi"/>
          <w:iCs/>
          <w:color w:val="000000"/>
          <w:kern w:val="28"/>
          <w:sz w:val="24"/>
          <w:szCs w:val="24"/>
          <w:lang w:eastAsia="en-GB"/>
          <w14:cntxtAlts/>
        </w:rPr>
      </w:pPr>
    </w:p>
    <w:p w:rsidR="007E2343" w:rsidRPr="001C5A4C" w:rsidRDefault="007E2343" w:rsidP="001C5A4C">
      <w:pPr>
        <w:widowControl w:val="0"/>
        <w:spacing w:after="0" w:line="240" w:lineRule="auto"/>
        <w:rPr>
          <w:rFonts w:eastAsia="Times New Roman" w:cstheme="minorHAnsi"/>
          <w:iCs/>
          <w:color w:val="000000"/>
          <w:kern w:val="28"/>
          <w:sz w:val="24"/>
          <w:szCs w:val="24"/>
          <w:lang w:eastAsia="en-GB"/>
          <w14:cntxtAlts/>
        </w:rPr>
      </w:pPr>
      <w:r>
        <w:rPr>
          <w:rFonts w:eastAsia="Times New Roman" w:cstheme="minorHAnsi"/>
          <w:iCs/>
          <w:color w:val="000000"/>
          <w:kern w:val="28"/>
          <w:sz w:val="24"/>
          <w:szCs w:val="24"/>
          <w:lang w:eastAsia="en-GB"/>
          <w14:cntxtAlts/>
        </w:rPr>
        <w:t xml:space="preserve">The message was meant to suggest that love and care matter, a reminder to value the things our mothers do for us. It has to be </w:t>
      </w:r>
      <w:r>
        <w:rPr>
          <w:rFonts w:eastAsia="Times New Roman" w:cstheme="minorHAnsi"/>
          <w:iCs/>
          <w:color w:val="000000"/>
          <w:kern w:val="28"/>
          <w:sz w:val="24"/>
          <w:szCs w:val="24"/>
          <w:lang w:eastAsia="en-GB"/>
          <w14:cntxtAlts/>
        </w:rPr>
        <w:lastRenderedPageBreak/>
        <w:t xml:space="preserve">said, that when the cakes were baked and presented to the Brownies and Cubs, both were consumed with equal delight. A reminder for parents that you don’t need to be perfect to be a good parent. </w:t>
      </w:r>
    </w:p>
    <w:p w:rsidR="001C5A4C" w:rsidRPr="001C5A4C" w:rsidRDefault="001C5A4C" w:rsidP="001C5A4C">
      <w:pPr>
        <w:widowControl w:val="0"/>
        <w:spacing w:after="0" w:line="240" w:lineRule="auto"/>
        <w:rPr>
          <w:rFonts w:ascii="Times New Roman" w:eastAsia="Times New Roman" w:hAnsi="Times New Roman" w:cs="Times New Roman"/>
          <w:color w:val="000000"/>
          <w:kern w:val="28"/>
          <w:sz w:val="20"/>
          <w:szCs w:val="20"/>
          <w:lang w:eastAsia="en-GB"/>
          <w14:cntxtAlts/>
        </w:rPr>
      </w:pPr>
      <w:r w:rsidRPr="001C5A4C">
        <w:rPr>
          <w:rFonts w:ascii="Times New Roman" w:eastAsia="Times New Roman" w:hAnsi="Times New Roman" w:cs="Times New Roman"/>
          <w:color w:val="000000"/>
          <w:kern w:val="28"/>
          <w:sz w:val="20"/>
          <w:szCs w:val="20"/>
          <w:lang w:eastAsia="en-GB"/>
          <w14:cntxtAlts/>
        </w:rPr>
        <w:t> </w:t>
      </w:r>
    </w:p>
    <w:p w:rsidR="007E2343" w:rsidRPr="007E2343" w:rsidRDefault="007E2343" w:rsidP="007E2343">
      <w:r w:rsidRPr="007E2343">
        <w:t>“When she opened it she saw the child…”</w:t>
      </w:r>
    </w:p>
    <w:p w:rsidR="00F31C1C" w:rsidRDefault="007E2343">
      <w:r>
        <w:t xml:space="preserve">Both our readings speak of parenthood in difficult times, and they bear witness to the transforming power of compassion and courage. You don’t need to be a Biblical scholar to work out that </w:t>
      </w:r>
      <w:proofErr w:type="spellStart"/>
      <w:r>
        <w:t>Pharoah’s</w:t>
      </w:r>
      <w:proofErr w:type="spellEnd"/>
      <w:r>
        <w:t xml:space="preserve"> daughter knew exactly what was going on. When a Hebrew mother comes forward to look after the child hidden by the river she must have figured out whose child this was. </w:t>
      </w:r>
    </w:p>
    <w:p w:rsidR="007E2343" w:rsidRDefault="007E2343">
      <w:r>
        <w:t>So often in the Old Testament it is the women who act with wisdom and discernment.</w:t>
      </w:r>
    </w:p>
    <w:p w:rsidR="00457DB0" w:rsidRDefault="00457DB0">
      <w:r>
        <w:t>On 23</w:t>
      </w:r>
      <w:r w:rsidRPr="00457DB0">
        <w:rPr>
          <w:vertAlign w:val="superscript"/>
        </w:rPr>
        <w:t>rd</w:t>
      </w:r>
      <w:r>
        <w:t xml:space="preserve"> October 1881, some of our older members may remember it, Edward King preached a sermon in which he mentioned a sign he had seen in a local park. The notice ran, “All persons are requested to assist the society in the protection of the flowers.”</w:t>
      </w:r>
    </w:p>
    <w:p w:rsidR="00457DB0" w:rsidRDefault="00457DB0">
      <w:r>
        <w:t>There was no threat of punishment or hint of compulsion. Just an appeal to everyone’s sense of beauty and value to exercise their personal freedom for the preservation of a common good.</w:t>
      </w:r>
    </w:p>
    <w:p w:rsidR="00457DB0" w:rsidRDefault="00457DB0">
      <w:r>
        <w:t>Such signs today would be different. Inevitably there would be a penalty for none compliance. We live in a culture which assumes people will only be good if they forced to be so.</w:t>
      </w:r>
    </w:p>
    <w:p w:rsidR="00457DB0" w:rsidRDefault="00457DB0">
      <w:r>
        <w:t xml:space="preserve">Mothering Sunday is reminder that God invites us to assist in the protection of the flowers, or if not the preservation of nature, to assist in the protection of people. There is an appeal for us to share in God’s work </w:t>
      </w:r>
      <w:r>
        <w:t xml:space="preserve">of bringing new life, caring for the fragile, nurturing the young, helping people grow and develop their full potential. </w:t>
      </w:r>
    </w:p>
    <w:p w:rsidR="00457DB0" w:rsidRDefault="00457DB0">
      <w:r>
        <w:t xml:space="preserve">God invites us to assist, without threat of punishment or hint of compulsion. </w:t>
      </w:r>
      <w:r w:rsidR="008E2457">
        <w:t>All persons are requested to assist – it’s as simple as that.</w:t>
      </w:r>
    </w:p>
    <w:p w:rsidR="00457DB0" w:rsidRPr="00457DB0" w:rsidRDefault="00457DB0" w:rsidP="00457DB0">
      <w:r w:rsidRPr="00457DB0">
        <w:t>“When she opened it she saw the child…”</w:t>
      </w:r>
    </w:p>
    <w:p w:rsidR="00457DB0" w:rsidRDefault="00457DB0">
      <w:proofErr w:type="spellStart"/>
      <w:r>
        <w:t>Pharoah’s</w:t>
      </w:r>
      <w:proofErr w:type="spellEnd"/>
      <w:r>
        <w:t xml:space="preserve"> daughter didn’t need to act to save this child. She didn’t need to turn a blind eye to the reality that </w:t>
      </w:r>
      <w:r w:rsidR="0057666A">
        <w:t xml:space="preserve">the Hebrew woman was clearly the child’s mother. She didn’t need to risk herself by breaking the law. </w:t>
      </w:r>
    </w:p>
    <w:p w:rsidR="0057666A" w:rsidRDefault="0057666A">
      <w:r>
        <w:t xml:space="preserve">But she saw the child and she chose to do </w:t>
      </w:r>
      <w:proofErr w:type="gramStart"/>
      <w:r>
        <w:t>good</w:t>
      </w:r>
      <w:proofErr w:type="gramEnd"/>
      <w:r>
        <w:t>.</w:t>
      </w:r>
    </w:p>
    <w:p w:rsidR="0057666A" w:rsidRDefault="0057666A">
      <w:r>
        <w:t>As you go about your week ahead, in the people you meet, difficult children, awkward adults, or in the handling of things, which Benedict reminds us are always God given treasures, reflect on that sign in the park.</w:t>
      </w:r>
    </w:p>
    <w:p w:rsidR="0057666A" w:rsidRDefault="0057666A">
      <w:r>
        <w:t xml:space="preserve">All persons are requested to assist the society in the protection of the flowers. </w:t>
      </w:r>
    </w:p>
    <w:p w:rsidR="0057666A" w:rsidRDefault="0057666A">
      <w:r>
        <w:t>You don’t have do. If you don’t there’s no come back. It’s just an invitation, to be the person who makes a difference for the better.</w:t>
      </w:r>
      <w:bookmarkStart w:id="0" w:name="_GoBack"/>
      <w:bookmarkEnd w:id="0"/>
    </w:p>
    <w:sectPr w:rsidR="0057666A" w:rsidSect="00F31C1C">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62" w:rsidRDefault="00BE5662" w:rsidP="00F31C1C">
      <w:pPr>
        <w:spacing w:after="0" w:line="240" w:lineRule="auto"/>
      </w:pPr>
      <w:r>
        <w:separator/>
      </w:r>
    </w:p>
  </w:endnote>
  <w:endnote w:type="continuationSeparator" w:id="0">
    <w:p w:rsidR="00BE5662" w:rsidRDefault="00BE5662" w:rsidP="00F3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62" w:rsidRDefault="00BE5662" w:rsidP="00F31C1C">
      <w:pPr>
        <w:spacing w:after="0" w:line="240" w:lineRule="auto"/>
      </w:pPr>
      <w:r>
        <w:separator/>
      </w:r>
    </w:p>
  </w:footnote>
  <w:footnote w:type="continuationSeparator" w:id="0">
    <w:p w:rsidR="00BE5662" w:rsidRDefault="00BE5662" w:rsidP="00F3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1C" w:rsidRDefault="00F31C1C">
    <w:pPr>
      <w:pStyle w:val="Header"/>
    </w:pPr>
    <w:r>
      <w:t>Mothering Sunday 2021</w:t>
    </w:r>
  </w:p>
  <w:p w:rsidR="00F31C1C" w:rsidRDefault="00F31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1C"/>
    <w:rsid w:val="001C5A4C"/>
    <w:rsid w:val="00370EE3"/>
    <w:rsid w:val="00457DB0"/>
    <w:rsid w:val="0057666A"/>
    <w:rsid w:val="007E2343"/>
    <w:rsid w:val="008E2457"/>
    <w:rsid w:val="00AD4EA2"/>
    <w:rsid w:val="00BE5662"/>
    <w:rsid w:val="00F3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87E9-C441-4446-9806-E5D1D8A1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1C"/>
  </w:style>
  <w:style w:type="paragraph" w:styleId="Footer">
    <w:name w:val="footer"/>
    <w:basedOn w:val="Normal"/>
    <w:link w:val="FooterChar"/>
    <w:uiPriority w:val="99"/>
    <w:unhideWhenUsed/>
    <w:rsid w:val="00F3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2</cp:revision>
  <dcterms:created xsi:type="dcterms:W3CDTF">2021-03-08T13:08:00Z</dcterms:created>
  <dcterms:modified xsi:type="dcterms:W3CDTF">2021-03-13T16:06:00Z</dcterms:modified>
</cp:coreProperties>
</file>